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31E3A" w14:textId="77777777" w:rsidR="00B861AC" w:rsidRPr="00DC1DD6" w:rsidRDefault="00B861AC" w:rsidP="00B861AC">
      <w:pPr>
        <w:spacing w:after="0" w:line="240" w:lineRule="auto"/>
        <w:ind w:left="0" w:firstLine="0"/>
        <w:jc w:val="center"/>
        <w:rPr>
          <w:b/>
        </w:rPr>
      </w:pPr>
      <w:bookmarkStart w:id="0" w:name="_GoBack"/>
      <w:bookmarkEnd w:id="0"/>
      <w:r w:rsidRPr="00DC1DD6">
        <w:rPr>
          <w:b/>
        </w:rPr>
        <w:t>MINISTÉRIO DA EDUCAÇÃO</w:t>
      </w:r>
    </w:p>
    <w:p w14:paraId="652B9CAA" w14:textId="77777777" w:rsidR="00B861AC" w:rsidRPr="00DC1DD6" w:rsidRDefault="00B861AC" w:rsidP="00B861AC">
      <w:pPr>
        <w:spacing w:after="0" w:line="240" w:lineRule="auto"/>
        <w:ind w:left="89"/>
        <w:jc w:val="center"/>
        <w:rPr>
          <w:b/>
        </w:rPr>
      </w:pPr>
      <w:r w:rsidRPr="00DC1DD6">
        <w:rPr>
          <w:b/>
        </w:rPr>
        <w:t>SECRETARIA DA EDUCAÇÃO PROFISSIONAL E TECNOLÓGICA</w:t>
      </w:r>
    </w:p>
    <w:p w14:paraId="552620DD" w14:textId="77777777" w:rsidR="00B861AC" w:rsidRPr="00DC1DD6" w:rsidRDefault="00B861AC" w:rsidP="00B861AC">
      <w:pPr>
        <w:spacing w:after="0" w:line="240" w:lineRule="auto"/>
        <w:ind w:left="89"/>
        <w:jc w:val="center"/>
        <w:rPr>
          <w:b/>
        </w:rPr>
      </w:pPr>
      <w:r w:rsidRPr="00DC1DD6">
        <w:rPr>
          <w:b/>
        </w:rPr>
        <w:t>INSTITUTO FEDERAL GOIANO - CAMPUS CRISTALINA</w:t>
      </w:r>
    </w:p>
    <w:p w14:paraId="32C7A8D6" w14:textId="77777777" w:rsidR="00B861AC" w:rsidRDefault="00B861AC" w:rsidP="00B861AC">
      <w:pPr>
        <w:spacing w:after="0" w:line="240" w:lineRule="auto"/>
        <w:ind w:left="0" w:right="5" w:firstLine="0"/>
      </w:pPr>
    </w:p>
    <w:p w14:paraId="30A4D875" w14:textId="77777777" w:rsidR="00F0770C" w:rsidRDefault="00F21883" w:rsidP="00B861AC">
      <w:pPr>
        <w:spacing w:after="0" w:line="240" w:lineRule="auto"/>
        <w:ind w:left="0" w:right="5" w:firstLine="0"/>
        <w:jc w:val="center"/>
        <w:rPr>
          <w:b/>
        </w:rPr>
      </w:pPr>
      <w:r>
        <w:rPr>
          <w:b/>
        </w:rPr>
        <w:t>TERMO DE CONVÊNIO PARA CONCESSÃO DE ESTÁGIO</w:t>
      </w:r>
    </w:p>
    <w:p w14:paraId="3F10DB9E" w14:textId="77777777" w:rsidR="005B7FE4" w:rsidRDefault="005B7FE4" w:rsidP="005B7FE4">
      <w:pPr>
        <w:spacing w:after="0" w:line="240" w:lineRule="auto"/>
        <w:ind w:left="0" w:firstLine="0"/>
      </w:pPr>
    </w:p>
    <w:p w14:paraId="04C61172" w14:textId="77777777" w:rsidR="00B861AC" w:rsidRDefault="00F21883" w:rsidP="008C47AA">
      <w:pPr>
        <w:spacing w:after="0" w:line="240" w:lineRule="auto"/>
        <w:ind w:left="0" w:firstLine="0"/>
      </w:pPr>
      <w:r>
        <w:t xml:space="preserve">Convênio que entre si celebram a </w:t>
      </w:r>
      <w:r w:rsidR="005C2A53" w:rsidRPr="005C2A53">
        <w:rPr>
          <w:b/>
          <w:bCs/>
        </w:rPr>
        <w:fldChar w:fldCharType="begin">
          <w:ffData>
            <w:name w:val="Texto1"/>
            <w:enabled/>
            <w:calcOnExit w:val="0"/>
            <w:textInput/>
          </w:ffData>
        </w:fldChar>
      </w:r>
      <w:bookmarkStart w:id="1" w:name="Texto1"/>
      <w:r w:rsidR="005C2A53" w:rsidRPr="005C2A53">
        <w:rPr>
          <w:b/>
          <w:bCs/>
        </w:rPr>
        <w:instrText xml:space="preserve"> FORMTEXT </w:instrText>
      </w:r>
      <w:r w:rsidR="005C2A53" w:rsidRPr="005C2A53">
        <w:rPr>
          <w:b/>
          <w:bCs/>
        </w:rPr>
      </w:r>
      <w:r w:rsidR="005C2A53" w:rsidRPr="005C2A53">
        <w:rPr>
          <w:b/>
          <w:bCs/>
        </w:rPr>
        <w:fldChar w:fldCharType="separate"/>
      </w:r>
      <w:r w:rsidR="005C2A53" w:rsidRPr="005C2A53">
        <w:rPr>
          <w:b/>
          <w:bCs/>
          <w:noProof/>
        </w:rPr>
        <w:t> </w:t>
      </w:r>
      <w:r w:rsidR="005C2A53" w:rsidRPr="005C2A53">
        <w:rPr>
          <w:b/>
          <w:bCs/>
          <w:noProof/>
        </w:rPr>
        <w:t> </w:t>
      </w:r>
      <w:r w:rsidR="005C2A53" w:rsidRPr="005C2A53">
        <w:rPr>
          <w:b/>
          <w:bCs/>
          <w:noProof/>
        </w:rPr>
        <w:t> </w:t>
      </w:r>
      <w:r w:rsidR="005C2A53" w:rsidRPr="005C2A53">
        <w:rPr>
          <w:b/>
          <w:bCs/>
          <w:noProof/>
        </w:rPr>
        <w:t> </w:t>
      </w:r>
      <w:r w:rsidR="005C2A53" w:rsidRPr="005C2A53">
        <w:rPr>
          <w:b/>
          <w:bCs/>
          <w:noProof/>
        </w:rPr>
        <w:t> </w:t>
      </w:r>
      <w:r w:rsidR="005C2A53" w:rsidRPr="005C2A53">
        <w:rPr>
          <w:b/>
          <w:bCs/>
        </w:rPr>
        <w:fldChar w:fldCharType="end"/>
      </w:r>
      <w:bookmarkEnd w:id="1"/>
      <w:r w:rsidR="005C2A53">
        <w:t xml:space="preserve"> </w:t>
      </w:r>
      <w:r>
        <w:t>e o</w:t>
      </w:r>
      <w:r>
        <w:rPr>
          <w:b/>
        </w:rPr>
        <w:t xml:space="preserve"> Instituto Federal de Educação, Ciência e Tecnologia Goiano Campus </w:t>
      </w:r>
      <w:r w:rsidR="00B861AC">
        <w:rPr>
          <w:b/>
        </w:rPr>
        <w:t>Cristalina</w:t>
      </w:r>
      <w:r>
        <w:rPr>
          <w:b/>
        </w:rPr>
        <w:t xml:space="preserve">, Goiás. </w:t>
      </w:r>
      <w:r>
        <w:t>Na forma abaixo:</w:t>
      </w:r>
    </w:p>
    <w:p w14:paraId="3D97FC1C" w14:textId="77777777" w:rsidR="00B861AC" w:rsidRDefault="00B861AC" w:rsidP="005B7FE4">
      <w:pPr>
        <w:spacing w:after="0" w:line="360" w:lineRule="auto"/>
        <w:ind w:left="-15" w:firstLine="17"/>
      </w:pPr>
    </w:p>
    <w:p w14:paraId="0AAF92C5" w14:textId="051FE848" w:rsidR="00F0770C" w:rsidRDefault="00F21883" w:rsidP="008C47AA">
      <w:pPr>
        <w:spacing w:after="0" w:line="240" w:lineRule="auto"/>
        <w:ind w:left="-15" w:firstLine="17"/>
      </w:pPr>
      <w:r>
        <w:rPr>
          <w:sz w:val="22"/>
        </w:rPr>
        <w:t>A</w:t>
      </w:r>
      <w:r w:rsidR="00061BC4">
        <w:rPr>
          <w:sz w:val="22"/>
        </w:rPr>
        <w:t>/O</w:t>
      </w:r>
      <w:r w:rsidR="005C2A53">
        <w:rPr>
          <w:sz w:val="22"/>
        </w:rPr>
        <w:t xml:space="preserve"> </w:t>
      </w:r>
      <w:r w:rsidR="005C2A53" w:rsidRPr="005C2A53">
        <w:rPr>
          <w:b/>
          <w:bCs/>
          <w:sz w:val="22"/>
        </w:rPr>
        <w:fldChar w:fldCharType="begin">
          <w:ffData>
            <w:name w:val="Texto2"/>
            <w:enabled/>
            <w:calcOnExit w:val="0"/>
            <w:textInput/>
          </w:ffData>
        </w:fldChar>
      </w:r>
      <w:bookmarkStart w:id="2" w:name="Texto2"/>
      <w:r w:rsidR="005C2A53" w:rsidRPr="005C2A53">
        <w:rPr>
          <w:b/>
          <w:bCs/>
          <w:sz w:val="22"/>
        </w:rPr>
        <w:instrText xml:space="preserve"> FORMTEXT </w:instrText>
      </w:r>
      <w:r w:rsidR="005C2A53" w:rsidRPr="005C2A53">
        <w:rPr>
          <w:b/>
          <w:bCs/>
          <w:sz w:val="22"/>
        </w:rPr>
      </w:r>
      <w:r w:rsidR="005C2A53" w:rsidRPr="005C2A53">
        <w:rPr>
          <w:b/>
          <w:bCs/>
          <w:sz w:val="22"/>
        </w:rPr>
        <w:fldChar w:fldCharType="separate"/>
      </w:r>
      <w:r w:rsidR="005C2A53" w:rsidRPr="005C2A53">
        <w:rPr>
          <w:b/>
          <w:bCs/>
          <w:noProof/>
          <w:sz w:val="22"/>
        </w:rPr>
        <w:t> </w:t>
      </w:r>
      <w:r w:rsidR="005C2A53" w:rsidRPr="005C2A53">
        <w:rPr>
          <w:b/>
          <w:bCs/>
          <w:noProof/>
          <w:sz w:val="22"/>
        </w:rPr>
        <w:t> </w:t>
      </w:r>
      <w:r w:rsidR="005C2A53" w:rsidRPr="005C2A53">
        <w:rPr>
          <w:b/>
          <w:bCs/>
          <w:noProof/>
          <w:sz w:val="22"/>
        </w:rPr>
        <w:t> </w:t>
      </w:r>
      <w:r w:rsidR="005C2A53" w:rsidRPr="005C2A53">
        <w:rPr>
          <w:b/>
          <w:bCs/>
          <w:noProof/>
          <w:sz w:val="22"/>
        </w:rPr>
        <w:t> </w:t>
      </w:r>
      <w:r w:rsidR="005C2A53" w:rsidRPr="005C2A53">
        <w:rPr>
          <w:b/>
          <w:bCs/>
          <w:noProof/>
          <w:sz w:val="22"/>
        </w:rPr>
        <w:t> </w:t>
      </w:r>
      <w:r w:rsidR="005C2A53" w:rsidRPr="005C2A53">
        <w:rPr>
          <w:b/>
          <w:bCs/>
          <w:sz w:val="22"/>
        </w:rPr>
        <w:fldChar w:fldCharType="end"/>
      </w:r>
      <w:bookmarkEnd w:id="2"/>
      <w:r>
        <w:t xml:space="preserve">, pessoa </w:t>
      </w:r>
      <w:r w:rsidR="005C2A53" w:rsidRPr="005C2A53">
        <w:rPr>
          <w:b/>
          <w:bCs/>
        </w:rPr>
        <w:fldChar w:fldCharType="begin">
          <w:ffData>
            <w:name w:val="Texto3"/>
            <w:enabled/>
            <w:calcOnExit w:val="0"/>
            <w:textInput/>
          </w:ffData>
        </w:fldChar>
      </w:r>
      <w:bookmarkStart w:id="3" w:name="Texto3"/>
      <w:r w:rsidR="005C2A53" w:rsidRPr="005C2A53">
        <w:rPr>
          <w:b/>
          <w:bCs/>
        </w:rPr>
        <w:instrText xml:space="preserve"> FORMTEXT </w:instrText>
      </w:r>
      <w:r w:rsidR="005C2A53" w:rsidRPr="005C2A53">
        <w:rPr>
          <w:b/>
          <w:bCs/>
        </w:rPr>
      </w:r>
      <w:r w:rsidR="005C2A53" w:rsidRPr="005C2A53">
        <w:rPr>
          <w:b/>
          <w:bCs/>
        </w:rPr>
        <w:fldChar w:fldCharType="separate"/>
      </w:r>
      <w:r w:rsidR="005C2A53" w:rsidRPr="005C2A53">
        <w:rPr>
          <w:b/>
          <w:bCs/>
          <w:noProof/>
        </w:rPr>
        <w:t> </w:t>
      </w:r>
      <w:r w:rsidR="005C2A53" w:rsidRPr="005C2A53">
        <w:rPr>
          <w:b/>
          <w:bCs/>
          <w:noProof/>
        </w:rPr>
        <w:t> </w:t>
      </w:r>
      <w:r w:rsidR="005C2A53" w:rsidRPr="005C2A53">
        <w:rPr>
          <w:b/>
          <w:bCs/>
          <w:noProof/>
        </w:rPr>
        <w:t> </w:t>
      </w:r>
      <w:r w:rsidR="005C2A53" w:rsidRPr="005C2A53">
        <w:rPr>
          <w:b/>
          <w:bCs/>
          <w:noProof/>
        </w:rPr>
        <w:t> </w:t>
      </w:r>
      <w:r w:rsidR="005C2A53" w:rsidRPr="005C2A53">
        <w:rPr>
          <w:b/>
          <w:bCs/>
          <w:noProof/>
        </w:rPr>
        <w:t> </w:t>
      </w:r>
      <w:r w:rsidR="005C2A53" w:rsidRPr="005C2A53">
        <w:rPr>
          <w:b/>
          <w:bCs/>
        </w:rPr>
        <w:fldChar w:fldCharType="end"/>
      </w:r>
      <w:bookmarkEnd w:id="3"/>
      <w:r>
        <w:t xml:space="preserve"> de direito, inscrita no CNPJ sob o nº </w:t>
      </w:r>
      <w:r w:rsidR="005C2A53" w:rsidRPr="005C2A53">
        <w:rPr>
          <w:b/>
          <w:bCs/>
        </w:rPr>
        <w:fldChar w:fldCharType="begin">
          <w:ffData>
            <w:name w:val="Texto5"/>
            <w:enabled/>
            <w:calcOnExit w:val="0"/>
            <w:textInput/>
          </w:ffData>
        </w:fldChar>
      </w:r>
      <w:bookmarkStart w:id="4" w:name="Texto5"/>
      <w:r w:rsidR="005C2A53" w:rsidRPr="005C2A53">
        <w:rPr>
          <w:b/>
          <w:bCs/>
        </w:rPr>
        <w:instrText xml:space="preserve"> FORMTEXT </w:instrText>
      </w:r>
      <w:r w:rsidR="005C2A53" w:rsidRPr="005C2A53">
        <w:rPr>
          <w:b/>
          <w:bCs/>
        </w:rPr>
      </w:r>
      <w:r w:rsidR="005C2A53" w:rsidRPr="005C2A53">
        <w:rPr>
          <w:b/>
          <w:bCs/>
        </w:rPr>
        <w:fldChar w:fldCharType="separate"/>
      </w:r>
      <w:r w:rsidR="005C2A53" w:rsidRPr="005C2A53">
        <w:rPr>
          <w:b/>
          <w:bCs/>
          <w:noProof/>
        </w:rPr>
        <w:t> </w:t>
      </w:r>
      <w:r w:rsidR="005C2A53" w:rsidRPr="005C2A53">
        <w:rPr>
          <w:b/>
          <w:bCs/>
          <w:noProof/>
        </w:rPr>
        <w:t> </w:t>
      </w:r>
      <w:r w:rsidR="005C2A53" w:rsidRPr="005C2A53">
        <w:rPr>
          <w:b/>
          <w:bCs/>
          <w:noProof/>
        </w:rPr>
        <w:t> </w:t>
      </w:r>
      <w:r w:rsidR="005C2A53" w:rsidRPr="005C2A53">
        <w:rPr>
          <w:b/>
          <w:bCs/>
          <w:noProof/>
        </w:rPr>
        <w:t> </w:t>
      </w:r>
      <w:r w:rsidR="005C2A53" w:rsidRPr="005C2A53">
        <w:rPr>
          <w:b/>
          <w:bCs/>
          <w:noProof/>
        </w:rPr>
        <w:t> </w:t>
      </w:r>
      <w:r w:rsidR="005C2A53" w:rsidRPr="005C2A53">
        <w:rPr>
          <w:b/>
          <w:bCs/>
        </w:rPr>
        <w:fldChar w:fldCharType="end"/>
      </w:r>
      <w:bookmarkEnd w:id="4"/>
      <w:r>
        <w:t xml:space="preserve">, sediada em </w:t>
      </w:r>
      <w:r w:rsidR="005C2A53">
        <w:fldChar w:fldCharType="begin">
          <w:ffData>
            <w:name w:val="Texto6"/>
            <w:enabled/>
            <w:calcOnExit w:val="0"/>
            <w:textInput/>
          </w:ffData>
        </w:fldChar>
      </w:r>
      <w:bookmarkStart w:id="5" w:name="Texto6"/>
      <w:r w:rsidR="005C2A53">
        <w:instrText xml:space="preserve"> FORMTEXT </w:instrText>
      </w:r>
      <w:r w:rsidR="005C2A53">
        <w:fldChar w:fldCharType="separate"/>
      </w:r>
      <w:r w:rsidR="005C2A53">
        <w:rPr>
          <w:noProof/>
        </w:rPr>
        <w:t> </w:t>
      </w:r>
      <w:r w:rsidR="005C2A53">
        <w:rPr>
          <w:noProof/>
        </w:rPr>
        <w:t> </w:t>
      </w:r>
      <w:r w:rsidR="005C2A53">
        <w:rPr>
          <w:noProof/>
        </w:rPr>
        <w:t> </w:t>
      </w:r>
      <w:r w:rsidR="005C2A53">
        <w:rPr>
          <w:noProof/>
        </w:rPr>
        <w:t> </w:t>
      </w:r>
      <w:r w:rsidR="005C2A53">
        <w:rPr>
          <w:noProof/>
        </w:rPr>
        <w:t> </w:t>
      </w:r>
      <w:r w:rsidR="005C2A53">
        <w:fldChar w:fldCharType="end"/>
      </w:r>
      <w:bookmarkEnd w:id="5"/>
      <w:r>
        <w:t xml:space="preserve">, à </w:t>
      </w:r>
      <w:r w:rsidR="005C2A53">
        <w:fldChar w:fldCharType="begin">
          <w:ffData>
            <w:name w:val="Texto7"/>
            <w:enabled/>
            <w:calcOnExit w:val="0"/>
            <w:textInput/>
          </w:ffData>
        </w:fldChar>
      </w:r>
      <w:bookmarkStart w:id="6" w:name="Texto7"/>
      <w:r w:rsidR="005C2A53">
        <w:instrText xml:space="preserve"> FORMTEXT </w:instrText>
      </w:r>
      <w:r w:rsidR="005C2A53">
        <w:fldChar w:fldCharType="separate"/>
      </w:r>
      <w:r w:rsidR="005C2A53">
        <w:rPr>
          <w:noProof/>
        </w:rPr>
        <w:t> </w:t>
      </w:r>
      <w:r w:rsidR="005C2A53">
        <w:rPr>
          <w:noProof/>
        </w:rPr>
        <w:t> </w:t>
      </w:r>
      <w:r w:rsidR="005C2A53">
        <w:rPr>
          <w:noProof/>
        </w:rPr>
        <w:t> </w:t>
      </w:r>
      <w:r w:rsidR="005C2A53">
        <w:rPr>
          <w:noProof/>
        </w:rPr>
        <w:t> </w:t>
      </w:r>
      <w:r w:rsidR="005C2A53">
        <w:rPr>
          <w:noProof/>
        </w:rPr>
        <w:t> </w:t>
      </w:r>
      <w:r w:rsidR="005C2A53">
        <w:fldChar w:fldCharType="end"/>
      </w:r>
      <w:bookmarkEnd w:id="6"/>
      <w:r>
        <w:t xml:space="preserve"> nº </w:t>
      </w:r>
      <w:r w:rsidR="005C2A53">
        <w:fldChar w:fldCharType="begin">
          <w:ffData>
            <w:name w:val="Texto8"/>
            <w:enabled/>
            <w:calcOnExit w:val="0"/>
            <w:textInput/>
          </w:ffData>
        </w:fldChar>
      </w:r>
      <w:bookmarkStart w:id="7" w:name="Texto8"/>
      <w:r w:rsidR="005C2A53">
        <w:instrText xml:space="preserve"> FORMTEXT </w:instrText>
      </w:r>
      <w:r w:rsidR="005C2A53">
        <w:fldChar w:fldCharType="separate"/>
      </w:r>
      <w:r w:rsidR="005C2A53">
        <w:rPr>
          <w:noProof/>
        </w:rPr>
        <w:t> </w:t>
      </w:r>
      <w:r w:rsidR="005C2A53">
        <w:rPr>
          <w:noProof/>
        </w:rPr>
        <w:t> </w:t>
      </w:r>
      <w:r w:rsidR="005C2A53">
        <w:rPr>
          <w:noProof/>
        </w:rPr>
        <w:t> </w:t>
      </w:r>
      <w:r w:rsidR="005C2A53">
        <w:rPr>
          <w:noProof/>
        </w:rPr>
        <w:t> </w:t>
      </w:r>
      <w:r w:rsidR="005C2A53">
        <w:rPr>
          <w:noProof/>
        </w:rPr>
        <w:t> </w:t>
      </w:r>
      <w:r w:rsidR="005C2A53">
        <w:fldChar w:fldCharType="end"/>
      </w:r>
      <w:bookmarkEnd w:id="7"/>
      <w:r w:rsidR="00B861AC">
        <w:t xml:space="preserve"> </w:t>
      </w:r>
      <w:r>
        <w:t xml:space="preserve">Bairro </w:t>
      </w:r>
      <w:r w:rsidR="005C2A53">
        <w:fldChar w:fldCharType="begin">
          <w:ffData>
            <w:name w:val="Texto9"/>
            <w:enabled/>
            <w:calcOnExit w:val="0"/>
            <w:textInput/>
          </w:ffData>
        </w:fldChar>
      </w:r>
      <w:bookmarkStart w:id="8" w:name="Texto9"/>
      <w:r w:rsidR="005C2A53">
        <w:instrText xml:space="preserve"> FORMTEXT </w:instrText>
      </w:r>
      <w:r w:rsidR="005C2A53">
        <w:fldChar w:fldCharType="separate"/>
      </w:r>
      <w:r w:rsidR="005C2A53">
        <w:rPr>
          <w:noProof/>
        </w:rPr>
        <w:t> </w:t>
      </w:r>
      <w:r w:rsidR="005C2A53">
        <w:rPr>
          <w:noProof/>
        </w:rPr>
        <w:t> </w:t>
      </w:r>
      <w:r w:rsidR="005C2A53">
        <w:rPr>
          <w:noProof/>
        </w:rPr>
        <w:t> </w:t>
      </w:r>
      <w:r w:rsidR="005C2A53">
        <w:rPr>
          <w:noProof/>
        </w:rPr>
        <w:t> </w:t>
      </w:r>
      <w:r w:rsidR="005C2A53">
        <w:rPr>
          <w:noProof/>
        </w:rPr>
        <w:t> </w:t>
      </w:r>
      <w:r w:rsidR="005C2A53">
        <w:fldChar w:fldCharType="end"/>
      </w:r>
      <w:bookmarkEnd w:id="8"/>
      <w:r>
        <w:t xml:space="preserve">, doravante designada simplesmente </w:t>
      </w:r>
      <w:r>
        <w:rPr>
          <w:b/>
        </w:rPr>
        <w:t>CONCEDENTE</w:t>
      </w:r>
      <w:r>
        <w:t>, neste ato representada p</w:t>
      </w:r>
      <w:r w:rsidR="006E6387">
        <w:t>or</w:t>
      </w:r>
      <w:r>
        <w:t xml:space="preserve"> </w:t>
      </w:r>
      <w:r w:rsidR="005C2A53" w:rsidRPr="005C2A53">
        <w:rPr>
          <w:b/>
          <w:bCs/>
        </w:rPr>
        <w:fldChar w:fldCharType="begin">
          <w:ffData>
            <w:name w:val="Texto11"/>
            <w:enabled/>
            <w:calcOnExit w:val="0"/>
            <w:textInput/>
          </w:ffData>
        </w:fldChar>
      </w:r>
      <w:bookmarkStart w:id="9" w:name="Texto11"/>
      <w:r w:rsidR="005C2A53" w:rsidRPr="005C2A53">
        <w:rPr>
          <w:b/>
          <w:bCs/>
        </w:rPr>
        <w:instrText xml:space="preserve"> FORMTEXT </w:instrText>
      </w:r>
      <w:r w:rsidR="005C2A53" w:rsidRPr="005C2A53">
        <w:rPr>
          <w:b/>
          <w:bCs/>
        </w:rPr>
      </w:r>
      <w:r w:rsidR="005C2A53" w:rsidRPr="005C2A53">
        <w:rPr>
          <w:b/>
          <w:bCs/>
        </w:rPr>
        <w:fldChar w:fldCharType="separate"/>
      </w:r>
      <w:r w:rsidR="005C2A53" w:rsidRPr="005C2A53">
        <w:rPr>
          <w:b/>
          <w:bCs/>
          <w:noProof/>
        </w:rPr>
        <w:t> </w:t>
      </w:r>
      <w:r w:rsidR="005C2A53" w:rsidRPr="005C2A53">
        <w:rPr>
          <w:b/>
          <w:bCs/>
          <w:noProof/>
        </w:rPr>
        <w:t> </w:t>
      </w:r>
      <w:r w:rsidR="005C2A53" w:rsidRPr="005C2A53">
        <w:rPr>
          <w:b/>
          <w:bCs/>
          <w:noProof/>
        </w:rPr>
        <w:t> </w:t>
      </w:r>
      <w:r w:rsidR="005C2A53" w:rsidRPr="005C2A53">
        <w:rPr>
          <w:b/>
          <w:bCs/>
          <w:noProof/>
        </w:rPr>
        <w:t> </w:t>
      </w:r>
      <w:r w:rsidR="005C2A53" w:rsidRPr="005C2A53">
        <w:rPr>
          <w:b/>
          <w:bCs/>
          <w:noProof/>
        </w:rPr>
        <w:t> </w:t>
      </w:r>
      <w:r w:rsidR="005C2A53" w:rsidRPr="005C2A53">
        <w:rPr>
          <w:b/>
          <w:bCs/>
        </w:rPr>
        <w:fldChar w:fldCharType="end"/>
      </w:r>
      <w:bookmarkEnd w:id="9"/>
      <w:r w:rsidR="006E6387">
        <w:rPr>
          <w:b/>
          <w:bCs/>
        </w:rPr>
        <w:t xml:space="preserve"> </w:t>
      </w:r>
      <w:r w:rsidR="006E6387">
        <w:t xml:space="preserve">portador do CPF nº </w:t>
      </w:r>
      <w:r w:rsidR="006E6387" w:rsidRPr="006E6387">
        <w:rPr>
          <w:b/>
          <w:bCs/>
        </w:rPr>
        <w:fldChar w:fldCharType="begin">
          <w:ffData>
            <w:name w:val="Texto15"/>
            <w:enabled/>
            <w:calcOnExit w:val="0"/>
            <w:textInput/>
          </w:ffData>
        </w:fldChar>
      </w:r>
      <w:bookmarkStart w:id="10" w:name="Texto15"/>
      <w:r w:rsidR="006E6387" w:rsidRPr="006E6387">
        <w:rPr>
          <w:b/>
          <w:bCs/>
        </w:rPr>
        <w:instrText xml:space="preserve"> FORMTEXT </w:instrText>
      </w:r>
      <w:r w:rsidR="006E6387" w:rsidRPr="006E6387">
        <w:rPr>
          <w:b/>
          <w:bCs/>
        </w:rPr>
      </w:r>
      <w:r w:rsidR="006E6387" w:rsidRPr="006E6387">
        <w:rPr>
          <w:b/>
          <w:bCs/>
        </w:rPr>
        <w:fldChar w:fldCharType="separate"/>
      </w:r>
      <w:r w:rsidR="006E6387" w:rsidRPr="006E6387">
        <w:rPr>
          <w:b/>
          <w:bCs/>
          <w:noProof/>
        </w:rPr>
        <w:t> </w:t>
      </w:r>
      <w:r w:rsidR="006E6387" w:rsidRPr="006E6387">
        <w:rPr>
          <w:b/>
          <w:bCs/>
          <w:noProof/>
        </w:rPr>
        <w:t> </w:t>
      </w:r>
      <w:r w:rsidR="006E6387" w:rsidRPr="006E6387">
        <w:rPr>
          <w:b/>
          <w:bCs/>
          <w:noProof/>
        </w:rPr>
        <w:t> </w:t>
      </w:r>
      <w:r w:rsidR="006E6387" w:rsidRPr="006E6387">
        <w:rPr>
          <w:b/>
          <w:bCs/>
          <w:noProof/>
        </w:rPr>
        <w:t> </w:t>
      </w:r>
      <w:r w:rsidR="006E6387" w:rsidRPr="006E6387">
        <w:rPr>
          <w:b/>
          <w:bCs/>
          <w:noProof/>
        </w:rPr>
        <w:t> </w:t>
      </w:r>
      <w:r w:rsidR="006E6387" w:rsidRPr="006E6387">
        <w:rPr>
          <w:b/>
          <w:bCs/>
        </w:rPr>
        <w:fldChar w:fldCharType="end"/>
      </w:r>
      <w:bookmarkEnd w:id="10"/>
      <w:r>
        <w:t>,</w:t>
      </w:r>
      <w:r w:rsidR="00B861AC">
        <w:t xml:space="preserve"> </w:t>
      </w:r>
      <w:r>
        <w:t>e do outro lado, o</w:t>
      </w:r>
      <w:r w:rsidR="00B861AC">
        <w:t xml:space="preserve"> </w:t>
      </w:r>
      <w:r>
        <w:rPr>
          <w:b/>
          <w:sz w:val="22"/>
        </w:rPr>
        <w:t xml:space="preserve">INSTITUTO FEDERAL </w:t>
      </w:r>
      <w:r>
        <w:rPr>
          <w:b/>
        </w:rPr>
        <w:t>DE EDUCAÇÃO, CIÊNCIA E TECNOLOGIA</w:t>
      </w:r>
      <w:r>
        <w:rPr>
          <w:b/>
          <w:sz w:val="22"/>
        </w:rPr>
        <w:t xml:space="preserve"> GOIANO</w:t>
      </w:r>
      <w:r w:rsidR="00B861AC">
        <w:rPr>
          <w:b/>
          <w:sz w:val="22"/>
        </w:rPr>
        <w:t xml:space="preserve"> </w:t>
      </w:r>
      <w:r>
        <w:rPr>
          <w:b/>
          <w:sz w:val="22"/>
        </w:rPr>
        <w:t>-</w:t>
      </w:r>
      <w:r w:rsidR="00B861AC">
        <w:rPr>
          <w:b/>
          <w:sz w:val="22"/>
        </w:rPr>
        <w:t xml:space="preserve"> </w:t>
      </w:r>
      <w:r>
        <w:rPr>
          <w:b/>
          <w:sz w:val="22"/>
        </w:rPr>
        <w:t xml:space="preserve">CAMPUS </w:t>
      </w:r>
      <w:r w:rsidR="00B861AC">
        <w:rPr>
          <w:b/>
          <w:sz w:val="22"/>
        </w:rPr>
        <w:t>CRISTALINA</w:t>
      </w:r>
      <w:r>
        <w:t xml:space="preserve">, inscrito no CNPJ sob o nº </w:t>
      </w:r>
      <w:r w:rsidR="00BF6EC5" w:rsidRPr="00BF6EC5">
        <w:t xml:space="preserve">CNPJ </w:t>
      </w:r>
      <w:r w:rsidR="00BF6EC5" w:rsidRPr="006E6387">
        <w:rPr>
          <w:b/>
          <w:bCs/>
        </w:rPr>
        <w:t>10.651.417/0009-25</w:t>
      </w:r>
      <w:r>
        <w:t xml:space="preserve">, sediado em </w:t>
      </w:r>
      <w:r w:rsidR="00A13D44">
        <w:t xml:space="preserve">Cristalina </w:t>
      </w:r>
      <w:r>
        <w:t xml:space="preserve">– GO, </w:t>
      </w:r>
      <w:r w:rsidR="00A13D44">
        <w:t xml:space="preserve">situado à </w:t>
      </w:r>
      <w:r w:rsidR="00BF6EC5">
        <w:t>Rua Araguaia, loteamento 71, s/n, setor Oeste, Cristalina, Goiás, 73.850-000, Caixa Postal 166</w:t>
      </w:r>
      <w:r w:rsidR="00A13D44">
        <w:t xml:space="preserve">, neste ato representado pelo </w:t>
      </w:r>
      <w:r w:rsidR="00A13D44" w:rsidRPr="004D5984">
        <w:rPr>
          <w:b/>
          <w:bCs/>
        </w:rPr>
        <w:t>Diretor Geral</w:t>
      </w:r>
      <w:r w:rsidR="00A13D44">
        <w:t>, Prof. Ms. Eduardo Silva Vasconcelos</w:t>
      </w:r>
      <w:r w:rsidR="002726E6">
        <w:t xml:space="preserve"> e</w:t>
      </w:r>
      <w:r w:rsidR="00A13D44">
        <w:t xml:space="preserve"> pelo </w:t>
      </w:r>
      <w:r w:rsidR="00A13D44" w:rsidRPr="004D5984">
        <w:rPr>
          <w:b/>
          <w:bCs/>
        </w:rPr>
        <w:t>Coordenador de Extensão</w:t>
      </w:r>
      <w:r w:rsidR="00A13D44">
        <w:t>, Prof. Ms. Daniel Hilário da Silva (Portaria de 28 de Fevereiro de 2020)</w:t>
      </w:r>
      <w:r>
        <w:t>, em consonância com o disposto na Lei nº 11.788, de 25/09/2008, resolveram celebrar o presente convênio de concessão de estágio curricular na forma das seguintes cláusulas e condições:</w:t>
      </w:r>
    </w:p>
    <w:p w14:paraId="0C9E45D1" w14:textId="77777777" w:rsidR="008C47AA" w:rsidRDefault="008C47AA" w:rsidP="008C47AA">
      <w:pPr>
        <w:spacing w:after="0" w:line="240" w:lineRule="auto"/>
        <w:ind w:left="-15" w:firstLine="17"/>
      </w:pPr>
    </w:p>
    <w:p w14:paraId="2EE929E2" w14:textId="77777777" w:rsidR="00F0770C" w:rsidRDefault="00F21883" w:rsidP="005B7FE4">
      <w:pPr>
        <w:spacing w:after="0" w:line="360" w:lineRule="auto"/>
        <w:ind w:left="0"/>
        <w:jc w:val="center"/>
      </w:pPr>
      <w:r>
        <w:rPr>
          <w:b/>
        </w:rPr>
        <w:t xml:space="preserve">CLÁUSULA PRIMEIRA – </w:t>
      </w:r>
      <w:r>
        <w:t>Do Objeto</w:t>
      </w:r>
    </w:p>
    <w:p w14:paraId="41F89D77" w14:textId="77777777" w:rsidR="00F0770C" w:rsidRDefault="00F21883" w:rsidP="005B7FE4">
      <w:pPr>
        <w:spacing w:after="0" w:line="240" w:lineRule="auto"/>
        <w:ind w:left="0"/>
      </w:pPr>
      <w:r>
        <w:t>O presente convênio estabelece as condições indispensáveis à</w:t>
      </w:r>
      <w:r w:rsidR="002726E6">
        <w:t xml:space="preserve"> </w:t>
      </w:r>
      <w:r>
        <w:t xml:space="preserve">viabilização de concessão de Estágios Curriculares, pela </w:t>
      </w:r>
      <w:r>
        <w:rPr>
          <w:b/>
        </w:rPr>
        <w:t>CONCEDENTE</w:t>
      </w:r>
      <w:r>
        <w:t xml:space="preserve">, aos estudantes do </w:t>
      </w:r>
      <w:r>
        <w:rPr>
          <w:b/>
        </w:rPr>
        <w:t>INSTITUTO</w:t>
      </w:r>
      <w:r>
        <w:t xml:space="preserve"> </w:t>
      </w:r>
      <w:r>
        <w:rPr>
          <w:b/>
        </w:rPr>
        <w:t>FEDERAL DE EDUCAÇÃO, CIÊNCIA E TECNOLOGIA</w:t>
      </w:r>
      <w:r w:rsidR="002726E6">
        <w:t xml:space="preserve"> </w:t>
      </w:r>
      <w:r>
        <w:rPr>
          <w:b/>
        </w:rPr>
        <w:t>GOIANO</w:t>
      </w:r>
      <w:r w:rsidR="002726E6">
        <w:rPr>
          <w:b/>
        </w:rPr>
        <w:t xml:space="preserve"> </w:t>
      </w:r>
      <w:r>
        <w:rPr>
          <w:b/>
        </w:rPr>
        <w:t xml:space="preserve">CAMPUS </w:t>
      </w:r>
      <w:r w:rsidR="002726E6">
        <w:rPr>
          <w:b/>
        </w:rPr>
        <w:t>CRISTALINA</w:t>
      </w:r>
      <w:r>
        <w:t>, regularmente matriculados e com efetiva frequência em um dos cursos oferecidos por esta instituição, entendido o estágio como uma modalidade que contribui para o processo ensino aprendizagem.</w:t>
      </w:r>
    </w:p>
    <w:p w14:paraId="79BDBA50" w14:textId="77777777" w:rsidR="002726E6" w:rsidRDefault="00F21883" w:rsidP="00EB13ED">
      <w:pPr>
        <w:spacing w:after="0" w:line="240" w:lineRule="auto"/>
        <w:ind w:left="0" w:firstLine="0"/>
        <w:jc w:val="center"/>
        <w:rPr>
          <w:b/>
        </w:rPr>
      </w:pPr>
      <w:r>
        <w:rPr>
          <w:b/>
        </w:rPr>
        <w:t>PARÁGRAFO ÚNICO</w:t>
      </w:r>
    </w:p>
    <w:p w14:paraId="7EA19854" w14:textId="77777777" w:rsidR="00F0770C" w:rsidRDefault="00F21883" w:rsidP="005B7FE4">
      <w:pPr>
        <w:spacing w:after="0" w:line="240" w:lineRule="auto"/>
        <w:ind w:left="0"/>
      </w:pPr>
      <w:r>
        <w:t>Os estágios curriculares previstos neste convênio serão realizados nas</w:t>
      </w:r>
      <w:r w:rsidR="002726E6">
        <w:t xml:space="preserve"> </w:t>
      </w:r>
      <w:r>
        <w:t xml:space="preserve">dependências da </w:t>
      </w:r>
      <w:r>
        <w:rPr>
          <w:b/>
        </w:rPr>
        <w:t>CONCEDENTE.</w:t>
      </w:r>
      <w:r>
        <w:t xml:space="preserve"> </w:t>
      </w:r>
    </w:p>
    <w:p w14:paraId="185DC5BB" w14:textId="77777777" w:rsidR="002726E6" w:rsidRDefault="002726E6" w:rsidP="005B7FE4">
      <w:pPr>
        <w:spacing w:after="0" w:line="240" w:lineRule="auto"/>
        <w:ind w:left="0"/>
      </w:pPr>
    </w:p>
    <w:p w14:paraId="60774A1C" w14:textId="77777777" w:rsidR="00F0770C" w:rsidRDefault="00F21883" w:rsidP="005B7FE4">
      <w:pPr>
        <w:spacing w:after="0" w:line="360" w:lineRule="auto"/>
        <w:ind w:left="0"/>
        <w:jc w:val="center"/>
      </w:pPr>
      <w:r>
        <w:rPr>
          <w:b/>
        </w:rPr>
        <w:t xml:space="preserve">CLÁUSULA SEGUNDA – </w:t>
      </w:r>
      <w:r>
        <w:t>Do Termo de Compromisso</w:t>
      </w:r>
    </w:p>
    <w:p w14:paraId="5B62F055" w14:textId="77777777" w:rsidR="00F0770C" w:rsidRDefault="00F21883" w:rsidP="005B7FE4">
      <w:pPr>
        <w:spacing w:after="0" w:line="240" w:lineRule="auto"/>
        <w:ind w:left="0"/>
        <w:rPr>
          <w:b/>
        </w:rPr>
      </w:pPr>
      <w:r>
        <w:t>A realização dos estágios curriculares dependerá de prévia</w:t>
      </w:r>
      <w:r w:rsidR="002726E6">
        <w:t xml:space="preserve"> </w:t>
      </w:r>
      <w:r>
        <w:t xml:space="preserve">formalização, por meio de </w:t>
      </w:r>
      <w:r>
        <w:rPr>
          <w:b/>
        </w:rPr>
        <w:t>TERMO</w:t>
      </w:r>
      <w:r>
        <w:t xml:space="preserve"> </w:t>
      </w:r>
      <w:r>
        <w:rPr>
          <w:b/>
        </w:rPr>
        <w:t>DE COMPROMISSO DE ESTÁGIO</w:t>
      </w:r>
      <w:r>
        <w:t xml:space="preserve">, estabelecido entre a </w:t>
      </w:r>
      <w:r>
        <w:rPr>
          <w:b/>
        </w:rPr>
        <w:t xml:space="preserve">CONCEDENTE </w:t>
      </w:r>
      <w:r>
        <w:t xml:space="preserve">e o </w:t>
      </w:r>
      <w:r>
        <w:rPr>
          <w:b/>
        </w:rPr>
        <w:t>ESTUDANTE</w:t>
      </w:r>
      <w:r>
        <w:t xml:space="preserve">, com intervenção obrigatória do </w:t>
      </w:r>
      <w:r>
        <w:rPr>
          <w:b/>
        </w:rPr>
        <w:t xml:space="preserve">Campus </w:t>
      </w:r>
      <w:r w:rsidR="005B7FE4">
        <w:rPr>
          <w:b/>
        </w:rPr>
        <w:t>Cristalina</w:t>
      </w:r>
      <w:r>
        <w:rPr>
          <w:b/>
        </w:rPr>
        <w:t>.</w:t>
      </w:r>
    </w:p>
    <w:p w14:paraId="7DAAD6C0" w14:textId="77777777" w:rsidR="00F0770C" w:rsidRDefault="00F21883" w:rsidP="005B7FE4">
      <w:pPr>
        <w:spacing w:after="0" w:line="240" w:lineRule="auto"/>
        <w:ind w:left="0" w:firstLine="0"/>
        <w:jc w:val="center"/>
      </w:pPr>
      <w:r>
        <w:rPr>
          <w:b/>
        </w:rPr>
        <w:t>PARÁGRAFO ÚNICO</w:t>
      </w:r>
    </w:p>
    <w:p w14:paraId="1DFD76D8" w14:textId="77777777" w:rsidR="005C2A53" w:rsidRDefault="00F21883" w:rsidP="008C47AA">
      <w:pPr>
        <w:spacing w:after="0" w:line="240" w:lineRule="auto"/>
        <w:ind w:left="0"/>
      </w:pPr>
      <w:r>
        <w:t>Os Termos de Compromisso serão, necessariamente, vinculados a</w:t>
      </w:r>
      <w:r w:rsidR="002726E6">
        <w:t xml:space="preserve"> </w:t>
      </w:r>
      <w:r>
        <w:t>este convênio e por este regulados.</w:t>
      </w:r>
    </w:p>
    <w:p w14:paraId="1FC4EFF2" w14:textId="77777777" w:rsidR="002726E6" w:rsidRDefault="002726E6" w:rsidP="005B7FE4">
      <w:pPr>
        <w:spacing w:after="0" w:line="240" w:lineRule="auto"/>
        <w:ind w:left="0"/>
      </w:pPr>
    </w:p>
    <w:p w14:paraId="6135E896" w14:textId="77777777" w:rsidR="00F0770C" w:rsidRDefault="00F21883" w:rsidP="005B7FE4">
      <w:pPr>
        <w:spacing w:after="0" w:line="360" w:lineRule="auto"/>
        <w:ind w:left="0"/>
        <w:jc w:val="center"/>
      </w:pPr>
      <w:r>
        <w:rPr>
          <w:b/>
        </w:rPr>
        <w:t xml:space="preserve">CLÁUSULA TERCEIRA - </w:t>
      </w:r>
      <w:r>
        <w:t>Do Plano de Estágio</w:t>
      </w:r>
    </w:p>
    <w:p w14:paraId="6C289BE1" w14:textId="77777777" w:rsidR="00F83A4A" w:rsidRDefault="00F21883" w:rsidP="008C47AA">
      <w:pPr>
        <w:spacing w:after="0" w:line="240" w:lineRule="auto"/>
        <w:ind w:left="0"/>
      </w:pPr>
      <w:r>
        <w:t xml:space="preserve">A </w:t>
      </w:r>
      <w:r>
        <w:rPr>
          <w:b/>
        </w:rPr>
        <w:t>CONCEDENTE</w:t>
      </w:r>
      <w:r>
        <w:t>, para atender à finalidade do presente convênio, obriga-se a propiciar, ao estudante estagiário, todas as condições e facilidades para um adequado aproveitamento, cumprindo e fazendo cumprir o Plano de Estágio previamente elaborado e aprovado, e ainda, designar um supervisor para orientá-lo durante o estágio.</w:t>
      </w:r>
    </w:p>
    <w:p w14:paraId="6CF0FB53" w14:textId="77777777" w:rsidR="008C47AA" w:rsidRDefault="008C47AA" w:rsidP="008C47AA">
      <w:pPr>
        <w:spacing w:after="0" w:line="240" w:lineRule="auto"/>
        <w:ind w:left="0"/>
      </w:pPr>
    </w:p>
    <w:p w14:paraId="73E69144" w14:textId="77777777" w:rsidR="00363C85" w:rsidRDefault="00363C85" w:rsidP="008C47AA">
      <w:pPr>
        <w:spacing w:after="0" w:line="240" w:lineRule="auto"/>
        <w:ind w:left="0"/>
      </w:pPr>
    </w:p>
    <w:p w14:paraId="6F5FD01E" w14:textId="77777777" w:rsidR="00F0770C" w:rsidRDefault="00F21883" w:rsidP="005B7FE4">
      <w:pPr>
        <w:spacing w:after="0" w:line="360" w:lineRule="auto"/>
        <w:ind w:left="0"/>
        <w:jc w:val="center"/>
      </w:pPr>
      <w:r>
        <w:rPr>
          <w:b/>
        </w:rPr>
        <w:lastRenderedPageBreak/>
        <w:t xml:space="preserve">CLÁUSULA QUARTA - </w:t>
      </w:r>
      <w:r>
        <w:t>Da Seleção</w:t>
      </w:r>
    </w:p>
    <w:p w14:paraId="49BFF6D3" w14:textId="77777777" w:rsidR="00F0770C" w:rsidRDefault="00F21883" w:rsidP="005B7FE4">
      <w:pPr>
        <w:spacing w:after="0" w:line="240" w:lineRule="auto"/>
        <w:ind w:left="0"/>
      </w:pPr>
      <w:r>
        <w:t xml:space="preserve">Fica assegurada à </w:t>
      </w:r>
      <w:r>
        <w:rPr>
          <w:b/>
        </w:rPr>
        <w:t xml:space="preserve">CONCEDENTE, </w:t>
      </w:r>
      <w:r>
        <w:t>a faculdade de exigir prévia seleção dos</w:t>
      </w:r>
      <w:r w:rsidR="002726E6">
        <w:t xml:space="preserve"> </w:t>
      </w:r>
      <w:r>
        <w:t xml:space="preserve">estudantes candidatos às vagas. </w:t>
      </w:r>
    </w:p>
    <w:p w14:paraId="646CD417" w14:textId="77777777" w:rsidR="00F324D0" w:rsidRDefault="00F324D0" w:rsidP="00F83A4A">
      <w:pPr>
        <w:spacing w:after="0" w:line="240" w:lineRule="auto"/>
        <w:ind w:left="0" w:firstLine="0"/>
        <w:jc w:val="center"/>
        <w:rPr>
          <w:b/>
        </w:rPr>
      </w:pPr>
    </w:p>
    <w:p w14:paraId="3E117596" w14:textId="77777777" w:rsidR="00F0770C" w:rsidRDefault="00F21883" w:rsidP="00F83A4A">
      <w:pPr>
        <w:spacing w:after="0" w:line="240" w:lineRule="auto"/>
        <w:ind w:left="0" w:firstLine="0"/>
        <w:jc w:val="center"/>
      </w:pPr>
      <w:r>
        <w:rPr>
          <w:b/>
        </w:rPr>
        <w:t>PARÁGRAFO PRIMEIRO</w:t>
      </w:r>
    </w:p>
    <w:p w14:paraId="3ED8BF4D" w14:textId="77777777" w:rsidR="00F83A4A" w:rsidRDefault="00F21883" w:rsidP="00F83A4A">
      <w:pPr>
        <w:spacing w:after="0" w:line="240" w:lineRule="auto"/>
        <w:ind w:left="0"/>
      </w:pPr>
      <w:r>
        <w:t xml:space="preserve">A indicação dos estudantes será realizada pelo </w:t>
      </w:r>
      <w:r>
        <w:rPr>
          <w:b/>
        </w:rPr>
        <w:t xml:space="preserve">Campus </w:t>
      </w:r>
      <w:r w:rsidR="002726E6">
        <w:rPr>
          <w:b/>
        </w:rPr>
        <w:t>Cristalina</w:t>
      </w:r>
      <w:r>
        <w:t>, mediante</w:t>
      </w:r>
      <w:r w:rsidR="002726E6">
        <w:t xml:space="preserve"> </w:t>
      </w:r>
      <w:r>
        <w:t xml:space="preserve">solicitação formal à </w:t>
      </w:r>
      <w:r>
        <w:rPr>
          <w:b/>
        </w:rPr>
        <w:t>CONCEDENTE</w:t>
      </w:r>
      <w:r>
        <w:t>, onde está poderá selecionar os candidatos que melhor atendam aos seus interesses, mediante critérios já definidos.</w:t>
      </w:r>
    </w:p>
    <w:p w14:paraId="1C2FD593" w14:textId="77777777" w:rsidR="00F0770C" w:rsidRDefault="00F21883" w:rsidP="00F83A4A">
      <w:pPr>
        <w:spacing w:after="0" w:line="240" w:lineRule="auto"/>
        <w:ind w:left="0"/>
        <w:jc w:val="center"/>
      </w:pPr>
      <w:r>
        <w:rPr>
          <w:b/>
        </w:rPr>
        <w:t>PARÁGRAFO SEGUNDO</w:t>
      </w:r>
    </w:p>
    <w:p w14:paraId="722131C1" w14:textId="77777777" w:rsidR="002726E6" w:rsidRDefault="00F21883" w:rsidP="008C47AA">
      <w:pPr>
        <w:spacing w:after="0" w:line="240" w:lineRule="auto"/>
        <w:ind w:left="0"/>
      </w:pPr>
      <w:r>
        <w:t xml:space="preserve">O </w:t>
      </w:r>
      <w:r>
        <w:rPr>
          <w:b/>
        </w:rPr>
        <w:t xml:space="preserve">Campus </w:t>
      </w:r>
      <w:r w:rsidR="005B7FE4">
        <w:rPr>
          <w:b/>
        </w:rPr>
        <w:t xml:space="preserve">Cristalina </w:t>
      </w:r>
      <w:r>
        <w:t xml:space="preserve">encaminhará à </w:t>
      </w:r>
      <w:r>
        <w:rPr>
          <w:b/>
        </w:rPr>
        <w:t>CONCEDENTE</w:t>
      </w:r>
      <w:r>
        <w:t>, em momento oportuno,</w:t>
      </w:r>
      <w:r w:rsidR="005B7FE4">
        <w:t xml:space="preserve"> </w:t>
      </w:r>
      <w:r>
        <w:t>a relação dos estudantes indicados, bem como cópia dos respectivos comprovantes de matrícula e histórico escolar atualizados.</w:t>
      </w:r>
    </w:p>
    <w:p w14:paraId="7E7EB2A5" w14:textId="77777777" w:rsidR="00F83A4A" w:rsidRDefault="00F83A4A" w:rsidP="005B7FE4">
      <w:pPr>
        <w:spacing w:after="0" w:line="240" w:lineRule="auto"/>
        <w:ind w:left="0"/>
      </w:pPr>
    </w:p>
    <w:p w14:paraId="5D9855C2" w14:textId="77777777" w:rsidR="009654D3" w:rsidRDefault="00F21883" w:rsidP="008C47AA">
      <w:pPr>
        <w:spacing w:after="0" w:line="360" w:lineRule="auto"/>
        <w:ind w:left="0"/>
        <w:jc w:val="center"/>
      </w:pPr>
      <w:r>
        <w:rPr>
          <w:b/>
        </w:rPr>
        <w:t xml:space="preserve">CLÁUSULA QUINTA – </w:t>
      </w:r>
      <w:r>
        <w:t>Da Concessão de Bolsa</w:t>
      </w:r>
    </w:p>
    <w:p w14:paraId="381ECA05" w14:textId="77777777" w:rsidR="009654D3" w:rsidRDefault="00F21883" w:rsidP="008C47AA">
      <w:pPr>
        <w:spacing w:after="0" w:line="240" w:lineRule="auto"/>
        <w:ind w:left="0"/>
      </w:pPr>
      <w:r>
        <w:t xml:space="preserve">A </w:t>
      </w:r>
      <w:r>
        <w:rPr>
          <w:b/>
        </w:rPr>
        <w:t xml:space="preserve">CONCEDENTE, </w:t>
      </w:r>
      <w:r>
        <w:t>a seu critério, concederá bolsa de complementação</w:t>
      </w:r>
      <w:r w:rsidR="009654D3">
        <w:t xml:space="preserve"> </w:t>
      </w:r>
      <w:r>
        <w:t>educacional aos estudantes incorporados em Programa de Estágio, em consonância com sua regulamentação interna, cujo valor será estabelecido no Termo de Compromisso previsto na Cláusula Segunda.</w:t>
      </w:r>
    </w:p>
    <w:p w14:paraId="1038F3CB" w14:textId="77777777" w:rsidR="00F83A4A" w:rsidRDefault="00F83A4A" w:rsidP="009654D3">
      <w:pPr>
        <w:spacing w:after="0" w:line="240" w:lineRule="auto"/>
        <w:ind w:left="0"/>
      </w:pPr>
    </w:p>
    <w:p w14:paraId="73ED5B48" w14:textId="77777777" w:rsidR="00F0770C" w:rsidRDefault="00F21883" w:rsidP="008C47AA">
      <w:pPr>
        <w:spacing w:after="0" w:line="360" w:lineRule="auto"/>
        <w:ind w:left="0"/>
        <w:jc w:val="center"/>
      </w:pPr>
      <w:r>
        <w:rPr>
          <w:b/>
        </w:rPr>
        <w:t xml:space="preserve">CLÁUSULA SEXTA – </w:t>
      </w:r>
      <w:r>
        <w:t>Da Carga Horária</w:t>
      </w:r>
    </w:p>
    <w:p w14:paraId="73D3BD42" w14:textId="77777777" w:rsidR="00F83A4A" w:rsidRDefault="00F21883" w:rsidP="008C47AA">
      <w:pPr>
        <w:spacing w:after="0" w:line="240" w:lineRule="auto"/>
        <w:ind w:left="0" w:firstLine="0"/>
      </w:pPr>
      <w:r>
        <w:t xml:space="preserve">A carga horária do estágio será de no mínimo 20 (vinte) horas, e no máximo, 40 (quarenta) horas semanais. </w:t>
      </w:r>
    </w:p>
    <w:p w14:paraId="1D108098" w14:textId="77777777" w:rsidR="00F83A4A" w:rsidRDefault="00F83A4A" w:rsidP="005B7FE4">
      <w:pPr>
        <w:spacing w:after="0" w:line="240" w:lineRule="auto"/>
        <w:ind w:left="0" w:firstLine="1416"/>
      </w:pPr>
    </w:p>
    <w:p w14:paraId="1D220530" w14:textId="77777777" w:rsidR="00F0770C" w:rsidRDefault="00F21883" w:rsidP="008C47AA">
      <w:pPr>
        <w:spacing w:after="0" w:line="360" w:lineRule="auto"/>
        <w:ind w:left="0"/>
        <w:jc w:val="center"/>
      </w:pPr>
      <w:r>
        <w:rPr>
          <w:b/>
        </w:rPr>
        <w:t xml:space="preserve">CLÁUSULA SÉTIMA – </w:t>
      </w:r>
      <w:r>
        <w:t>Das Obrigações Especiais</w:t>
      </w:r>
    </w:p>
    <w:p w14:paraId="3D2DBE3B" w14:textId="77777777" w:rsidR="00F0770C" w:rsidRDefault="00F21883" w:rsidP="009654D3">
      <w:pPr>
        <w:spacing w:after="0" w:line="240" w:lineRule="auto"/>
        <w:ind w:left="0"/>
      </w:pPr>
      <w:r>
        <w:t>Além das obrigações assumidas nas demais cláusulas deste convênio, as</w:t>
      </w:r>
      <w:r w:rsidR="009654D3">
        <w:t xml:space="preserve"> </w:t>
      </w:r>
      <w:r>
        <w:t>partes obrigam-se:</w:t>
      </w:r>
    </w:p>
    <w:p w14:paraId="1EE7B554" w14:textId="77777777" w:rsidR="00F0770C" w:rsidRDefault="00F21883" w:rsidP="00F324D0">
      <w:pPr>
        <w:numPr>
          <w:ilvl w:val="0"/>
          <w:numId w:val="1"/>
        </w:numPr>
        <w:spacing w:after="0" w:line="240" w:lineRule="auto"/>
        <w:ind w:left="284" w:hanging="284"/>
        <w:jc w:val="left"/>
      </w:pPr>
      <w:r>
        <w:t xml:space="preserve">– Obrigações da </w:t>
      </w:r>
      <w:r>
        <w:rPr>
          <w:b/>
        </w:rPr>
        <w:t xml:space="preserve">CONCEDENTE: </w:t>
      </w:r>
    </w:p>
    <w:p w14:paraId="3A240D77" w14:textId="77777777" w:rsidR="00F0770C" w:rsidRDefault="00F21883" w:rsidP="00F324D0">
      <w:pPr>
        <w:numPr>
          <w:ilvl w:val="2"/>
          <w:numId w:val="2"/>
        </w:numPr>
        <w:spacing w:after="0" w:line="240" w:lineRule="auto"/>
        <w:ind w:left="567" w:hanging="284"/>
      </w:pPr>
      <w:r>
        <w:t>verificar e acompanhar a assiduidade e pontualidade do estudante estagiário, inclusive mediante adoção de registros de frequência de acordo com o Termo de Compromisso citado na Cláusula Segunda;</w:t>
      </w:r>
    </w:p>
    <w:p w14:paraId="14255FAE" w14:textId="77777777" w:rsidR="00F0770C" w:rsidRDefault="00F21883" w:rsidP="00F324D0">
      <w:pPr>
        <w:numPr>
          <w:ilvl w:val="2"/>
          <w:numId w:val="2"/>
        </w:numPr>
        <w:spacing w:after="0" w:line="240" w:lineRule="auto"/>
        <w:ind w:left="567" w:hanging="284"/>
      </w:pPr>
      <w:r>
        <w:t>proceder, durante o estágio, as avaliações periódicas do nível de desempenho técnico do estagiário;</w:t>
      </w:r>
    </w:p>
    <w:p w14:paraId="78D45AB1" w14:textId="77777777" w:rsidR="00F0770C" w:rsidRDefault="00F21883" w:rsidP="00F324D0">
      <w:pPr>
        <w:numPr>
          <w:ilvl w:val="2"/>
          <w:numId w:val="2"/>
        </w:numPr>
        <w:spacing w:after="0" w:line="240" w:lineRule="auto"/>
        <w:ind w:left="567" w:hanging="284"/>
      </w:pPr>
      <w:r>
        <w:t xml:space="preserve">coadjuvar o </w:t>
      </w:r>
      <w:r>
        <w:rPr>
          <w:b/>
        </w:rPr>
        <w:t>Campu</w:t>
      </w:r>
      <w:r>
        <w:rPr>
          <w:b/>
          <w:i/>
        </w:rPr>
        <w:t>s</w:t>
      </w:r>
      <w:r>
        <w:rPr>
          <w:b/>
        </w:rPr>
        <w:t xml:space="preserve"> </w:t>
      </w:r>
      <w:r w:rsidR="009654D3">
        <w:rPr>
          <w:b/>
        </w:rPr>
        <w:t>Cristalina</w:t>
      </w:r>
      <w:r>
        <w:t>, quando solicitado, na elaboração da programação técnica do estágio e dos critérios de avaliação de seu desenvolvimento;</w:t>
      </w:r>
    </w:p>
    <w:p w14:paraId="05A83942" w14:textId="77777777" w:rsidR="00F0770C" w:rsidRDefault="00F21883" w:rsidP="00F324D0">
      <w:pPr>
        <w:numPr>
          <w:ilvl w:val="2"/>
          <w:numId w:val="2"/>
        </w:numPr>
        <w:spacing w:after="0" w:line="240" w:lineRule="auto"/>
        <w:ind w:left="567" w:hanging="284"/>
      </w:pPr>
      <w:r>
        <w:t xml:space="preserve">coadjuvar o </w:t>
      </w:r>
      <w:r>
        <w:rPr>
          <w:b/>
        </w:rPr>
        <w:t xml:space="preserve">Campus </w:t>
      </w:r>
      <w:r w:rsidR="009654D3">
        <w:rPr>
          <w:b/>
        </w:rPr>
        <w:t>Cristalina</w:t>
      </w:r>
      <w:r>
        <w:t xml:space="preserve"> na avaliação final do estudante estagiário, referente às atividades executadas no decorrer do estágio;</w:t>
      </w:r>
    </w:p>
    <w:p w14:paraId="21A93D52" w14:textId="77777777" w:rsidR="00F0770C" w:rsidRDefault="00F21883" w:rsidP="00F324D0">
      <w:pPr>
        <w:numPr>
          <w:ilvl w:val="2"/>
          <w:numId w:val="2"/>
        </w:numPr>
        <w:spacing w:after="0" w:line="240" w:lineRule="auto"/>
        <w:ind w:left="567" w:hanging="284"/>
      </w:pPr>
      <w:r>
        <w:t xml:space="preserve">informar ao </w:t>
      </w:r>
      <w:r>
        <w:rPr>
          <w:b/>
        </w:rPr>
        <w:t>Campus</w:t>
      </w:r>
      <w:r>
        <w:rPr>
          <w:b/>
          <w:i/>
        </w:rPr>
        <w:t xml:space="preserve"> </w:t>
      </w:r>
      <w:r w:rsidR="009654D3">
        <w:rPr>
          <w:b/>
        </w:rPr>
        <w:t>Cristalina</w:t>
      </w:r>
      <w:r>
        <w:t>, quando oportuno, a disponibilidade de vagas para Estágios Curriculares nas áreas afins;</w:t>
      </w:r>
    </w:p>
    <w:p w14:paraId="74A229EF" w14:textId="77777777" w:rsidR="00F0770C" w:rsidRDefault="00F21883" w:rsidP="00F324D0">
      <w:pPr>
        <w:numPr>
          <w:ilvl w:val="0"/>
          <w:numId w:val="1"/>
        </w:numPr>
        <w:spacing w:after="0" w:line="240" w:lineRule="auto"/>
        <w:ind w:left="284" w:hanging="284"/>
        <w:jc w:val="left"/>
      </w:pPr>
      <w:r>
        <w:t xml:space="preserve">– Obrigações do </w:t>
      </w:r>
      <w:r>
        <w:rPr>
          <w:b/>
        </w:rPr>
        <w:t>INSTITUTO</w:t>
      </w:r>
      <w:r>
        <w:t xml:space="preserve"> </w:t>
      </w:r>
      <w:r>
        <w:rPr>
          <w:b/>
        </w:rPr>
        <w:t xml:space="preserve">FEDERAL GOIANO-CAMPUS </w:t>
      </w:r>
      <w:r w:rsidR="009654D3">
        <w:rPr>
          <w:b/>
        </w:rPr>
        <w:t>CRISTALINA</w:t>
      </w:r>
      <w:r>
        <w:rPr>
          <w:b/>
        </w:rPr>
        <w:t>:</w:t>
      </w:r>
    </w:p>
    <w:p w14:paraId="0C2FAA0B" w14:textId="77777777" w:rsidR="00F0770C" w:rsidRDefault="00F21883" w:rsidP="00F324D0">
      <w:pPr>
        <w:numPr>
          <w:ilvl w:val="2"/>
          <w:numId w:val="3"/>
        </w:numPr>
        <w:spacing w:after="0" w:line="240" w:lineRule="auto"/>
        <w:ind w:left="567" w:hanging="284"/>
      </w:pPr>
      <w:r>
        <w:t xml:space="preserve">elaborar, em consonância com suas diretrizes internas e peculiaridades da </w:t>
      </w:r>
      <w:r>
        <w:rPr>
          <w:b/>
        </w:rPr>
        <w:t>CONCEDENTE</w:t>
      </w:r>
      <w:r>
        <w:t>, a programação técnica do</w:t>
      </w:r>
    </w:p>
    <w:p w14:paraId="1B9B10FC" w14:textId="77777777" w:rsidR="00F0770C" w:rsidRDefault="00F21883" w:rsidP="00F324D0">
      <w:pPr>
        <w:spacing w:after="0" w:line="240" w:lineRule="auto"/>
        <w:ind w:left="567"/>
      </w:pPr>
      <w:r>
        <w:t>estágio, além de definir critérios de avaliação prévia;</w:t>
      </w:r>
    </w:p>
    <w:p w14:paraId="26E754BD" w14:textId="77777777" w:rsidR="00F0770C" w:rsidRDefault="00F21883" w:rsidP="00F324D0">
      <w:pPr>
        <w:numPr>
          <w:ilvl w:val="2"/>
          <w:numId w:val="3"/>
        </w:numPr>
        <w:spacing w:after="0" w:line="240" w:lineRule="auto"/>
        <w:ind w:left="567" w:hanging="360"/>
      </w:pPr>
      <w:r>
        <w:t xml:space="preserve">comunicar a </w:t>
      </w:r>
      <w:r>
        <w:rPr>
          <w:b/>
        </w:rPr>
        <w:t>CONCEDENTE</w:t>
      </w:r>
      <w:r>
        <w:t>, imediatamente, e</w:t>
      </w:r>
      <w:r>
        <w:rPr>
          <w:b/>
        </w:rPr>
        <w:t xml:space="preserve"> </w:t>
      </w:r>
      <w:r>
        <w:t>por escrito, todos os casos de desligamento de estudante estagiário, em relação ao Curso referido na Cláusula Primeira, seja qual for o motivo, inclusive devido à conclusão deste;</w:t>
      </w:r>
    </w:p>
    <w:p w14:paraId="13AA8B30" w14:textId="77777777" w:rsidR="00F0770C" w:rsidRDefault="00F21883" w:rsidP="00F324D0">
      <w:pPr>
        <w:numPr>
          <w:ilvl w:val="2"/>
          <w:numId w:val="3"/>
        </w:numPr>
        <w:spacing w:after="0" w:line="240" w:lineRule="auto"/>
        <w:ind w:left="567" w:hanging="360"/>
      </w:pPr>
      <w:r>
        <w:t xml:space="preserve">proceder avaliação final do estudante estagiário, através de critérios previamente definidos pela Gerência de Integração Escola Comunidade, em consonância com as Coordenações dos referidos Cursos, subsidiada pela avaliação realizada pelos supervisores designados pela </w:t>
      </w:r>
      <w:r>
        <w:rPr>
          <w:b/>
        </w:rPr>
        <w:t>CONCEDENTE</w:t>
      </w:r>
      <w:r>
        <w:t xml:space="preserve">, e tendo como </w:t>
      </w:r>
      <w:r>
        <w:lastRenderedPageBreak/>
        <w:t>documento norteador, o Relatório Final elaborado pelo estagiário, compatível com as atividades executadas no decorrer do estágio;</w:t>
      </w:r>
    </w:p>
    <w:p w14:paraId="10AA7094" w14:textId="77777777" w:rsidR="00F0770C" w:rsidRDefault="00F21883" w:rsidP="00F324D0">
      <w:pPr>
        <w:numPr>
          <w:ilvl w:val="2"/>
          <w:numId w:val="3"/>
        </w:numPr>
        <w:spacing w:after="0" w:line="240" w:lineRule="auto"/>
        <w:ind w:left="567" w:hanging="360"/>
      </w:pPr>
      <w:r>
        <w:t xml:space="preserve">fornecer à </w:t>
      </w:r>
      <w:r>
        <w:rPr>
          <w:b/>
        </w:rPr>
        <w:t xml:space="preserve">CONCEDENTE, </w:t>
      </w:r>
      <w:r>
        <w:t>após conclusão do estágio</w:t>
      </w:r>
      <w:r>
        <w:rPr>
          <w:b/>
        </w:rPr>
        <w:t xml:space="preserve">, </w:t>
      </w:r>
      <w:r>
        <w:t>uma cópia do Relatório Final de cada estudante estagiário;</w:t>
      </w:r>
    </w:p>
    <w:p w14:paraId="75ADA3D2" w14:textId="77777777" w:rsidR="00E06473" w:rsidRPr="008C47AA" w:rsidRDefault="00F21883" w:rsidP="008C47AA">
      <w:pPr>
        <w:numPr>
          <w:ilvl w:val="2"/>
          <w:numId w:val="3"/>
        </w:numPr>
        <w:spacing w:after="0" w:line="240" w:lineRule="auto"/>
        <w:ind w:left="567" w:hanging="360"/>
      </w:pPr>
      <w:r>
        <w:t>providenciar a contratação e manutenção de seguro contra acidentes pessoais, em favor do estudante-estagiário, para cobertura dos riscos inerentes ao desempenho das atividades programadas.</w:t>
      </w:r>
    </w:p>
    <w:p w14:paraId="2172A920" w14:textId="77777777" w:rsidR="00F83A4A" w:rsidRDefault="00F83A4A" w:rsidP="005B7FE4">
      <w:pPr>
        <w:spacing w:after="0" w:line="240" w:lineRule="auto"/>
        <w:ind w:left="0"/>
        <w:jc w:val="center"/>
        <w:rPr>
          <w:b/>
        </w:rPr>
      </w:pPr>
    </w:p>
    <w:p w14:paraId="46CEF196" w14:textId="77777777" w:rsidR="00F0770C" w:rsidRDefault="00F21883" w:rsidP="008C47AA">
      <w:pPr>
        <w:spacing w:after="0" w:line="360" w:lineRule="auto"/>
        <w:ind w:left="0"/>
        <w:jc w:val="center"/>
      </w:pPr>
      <w:r>
        <w:rPr>
          <w:b/>
        </w:rPr>
        <w:t xml:space="preserve">CLÁUSULA OITAVA – </w:t>
      </w:r>
      <w:r>
        <w:t xml:space="preserve">Da Vigência </w:t>
      </w:r>
    </w:p>
    <w:p w14:paraId="0C16F3D8" w14:textId="77777777" w:rsidR="00F0770C" w:rsidRDefault="00F21883" w:rsidP="00E06473">
      <w:pPr>
        <w:spacing w:after="0" w:line="240" w:lineRule="auto"/>
        <w:ind w:left="0"/>
      </w:pPr>
      <w:r>
        <w:t>O presente convênio terá vigência pelo prazo de 05 (anos), a contar da data</w:t>
      </w:r>
      <w:r w:rsidR="00E06473">
        <w:t xml:space="preserve"> </w:t>
      </w:r>
      <w:r>
        <w:t>de sua assinatura, prorrogável mediante celebração de Termo Aditivo.</w:t>
      </w:r>
    </w:p>
    <w:p w14:paraId="67954B9B" w14:textId="77777777" w:rsidR="00F83A4A" w:rsidRDefault="00F83A4A" w:rsidP="008C47AA">
      <w:pPr>
        <w:spacing w:after="0" w:line="240" w:lineRule="auto"/>
        <w:ind w:left="0" w:firstLine="0"/>
      </w:pPr>
    </w:p>
    <w:p w14:paraId="6582649B" w14:textId="77777777" w:rsidR="00F0770C" w:rsidRDefault="00F21883" w:rsidP="008C47AA">
      <w:pPr>
        <w:spacing w:after="0" w:line="360" w:lineRule="auto"/>
        <w:ind w:left="0"/>
        <w:jc w:val="center"/>
      </w:pPr>
      <w:r>
        <w:rPr>
          <w:b/>
        </w:rPr>
        <w:t xml:space="preserve">CLÁUSULA NONA – </w:t>
      </w:r>
      <w:r>
        <w:t xml:space="preserve">Da Rescisão </w:t>
      </w:r>
    </w:p>
    <w:p w14:paraId="565A6C58" w14:textId="77777777" w:rsidR="00F0770C" w:rsidRDefault="00F21883" w:rsidP="00EC63E0">
      <w:pPr>
        <w:spacing w:after="0" w:line="240" w:lineRule="auto"/>
        <w:ind w:left="0"/>
      </w:pPr>
      <w:r>
        <w:t>Por descumprimento de quaisquer de suas Cláusulas e condições, poderá a</w:t>
      </w:r>
      <w:r w:rsidR="00EC63E0">
        <w:t xml:space="preserve"> </w:t>
      </w:r>
      <w:r>
        <w:t xml:space="preserve">parte prejudicada rescindir o presente convênio, independentemente de notificação ou interpelação judicial ou extrajudicial. </w:t>
      </w:r>
    </w:p>
    <w:p w14:paraId="65FB443B" w14:textId="77777777" w:rsidR="00F83A4A" w:rsidRDefault="00F83A4A" w:rsidP="008C47AA">
      <w:pPr>
        <w:spacing w:after="0" w:line="240" w:lineRule="auto"/>
        <w:ind w:left="0" w:firstLine="0"/>
        <w:rPr>
          <w:b/>
        </w:rPr>
      </w:pPr>
    </w:p>
    <w:p w14:paraId="73758A96" w14:textId="77777777" w:rsidR="00F0770C" w:rsidRDefault="00F21883" w:rsidP="008C47AA">
      <w:pPr>
        <w:spacing w:after="0" w:line="360" w:lineRule="auto"/>
        <w:ind w:left="0"/>
        <w:jc w:val="center"/>
      </w:pPr>
      <w:r>
        <w:rPr>
          <w:b/>
        </w:rPr>
        <w:t xml:space="preserve">CLÁUSULA DÉCIMA – </w:t>
      </w:r>
      <w:r>
        <w:t>Da</w:t>
      </w:r>
      <w:r>
        <w:rPr>
          <w:b/>
        </w:rPr>
        <w:t xml:space="preserve"> </w:t>
      </w:r>
      <w:r>
        <w:t xml:space="preserve">Denúncia </w:t>
      </w:r>
    </w:p>
    <w:p w14:paraId="7F527FB2" w14:textId="77777777" w:rsidR="00F324D0" w:rsidRPr="00284571" w:rsidRDefault="00F21883" w:rsidP="00284571">
      <w:pPr>
        <w:spacing w:after="0" w:line="240" w:lineRule="auto"/>
        <w:ind w:left="0"/>
      </w:pPr>
      <w:r>
        <w:t>Qualquer das partes, quando bem lhe convier e ao seu livre critério, poderá</w:t>
      </w:r>
      <w:r w:rsidR="00EC63E0">
        <w:t xml:space="preserve"> </w:t>
      </w:r>
      <w:r>
        <w:t>dar por findo o presente convênio, desde que o faça mediante aviso prévio, por escrito, de no mínimo 30 (trinta) dias.</w:t>
      </w:r>
    </w:p>
    <w:p w14:paraId="1AF9BC63" w14:textId="77777777" w:rsidR="00F0770C" w:rsidRDefault="00F21883" w:rsidP="005B7FE4">
      <w:pPr>
        <w:spacing w:after="0" w:line="240" w:lineRule="auto"/>
        <w:ind w:left="0"/>
        <w:jc w:val="center"/>
      </w:pPr>
      <w:r>
        <w:rPr>
          <w:b/>
        </w:rPr>
        <w:t xml:space="preserve">PARÁGRAFO ÚNICO </w:t>
      </w:r>
    </w:p>
    <w:p w14:paraId="79BCEB04" w14:textId="77777777" w:rsidR="00EC63E0" w:rsidRPr="008C47AA" w:rsidRDefault="00F21883" w:rsidP="008C47AA">
      <w:pPr>
        <w:spacing w:after="0" w:line="240" w:lineRule="auto"/>
        <w:ind w:left="0" w:firstLine="1416"/>
      </w:pPr>
      <w:r>
        <w:t xml:space="preserve">A extinção do presente Convênio, antes de seu término, fixado na Cláusula Oitava, decorrente de denúncia por qualquer das partes, não prejudicará os estágios já iniciados. </w:t>
      </w:r>
    </w:p>
    <w:p w14:paraId="5F90FC7A" w14:textId="77777777" w:rsidR="00F83A4A" w:rsidRDefault="00F83A4A" w:rsidP="005B7FE4">
      <w:pPr>
        <w:spacing w:after="0" w:line="240" w:lineRule="auto"/>
        <w:ind w:left="0"/>
        <w:jc w:val="center"/>
        <w:rPr>
          <w:b/>
        </w:rPr>
      </w:pPr>
    </w:p>
    <w:p w14:paraId="5832B042" w14:textId="77777777" w:rsidR="00F0770C" w:rsidRDefault="00F21883" w:rsidP="008C47AA">
      <w:pPr>
        <w:spacing w:after="0" w:line="360" w:lineRule="auto"/>
        <w:ind w:left="0"/>
        <w:jc w:val="center"/>
      </w:pPr>
      <w:r>
        <w:rPr>
          <w:b/>
        </w:rPr>
        <w:t xml:space="preserve">CLÁUSULA DÉCIMA PRIMEIRA – </w:t>
      </w:r>
      <w:r>
        <w:t>Do</w:t>
      </w:r>
      <w:r>
        <w:rPr>
          <w:b/>
        </w:rPr>
        <w:t xml:space="preserve"> </w:t>
      </w:r>
      <w:r>
        <w:t xml:space="preserve">Foro </w:t>
      </w:r>
    </w:p>
    <w:p w14:paraId="2BA0A8F2" w14:textId="77777777" w:rsidR="00F0770C" w:rsidRDefault="00F21883" w:rsidP="00EC63E0">
      <w:pPr>
        <w:spacing w:after="0" w:line="240" w:lineRule="auto"/>
        <w:ind w:left="0"/>
      </w:pPr>
      <w:r>
        <w:t>As partes elegem o foro de Justiça Federal de Goiânia – GO, como</w:t>
      </w:r>
      <w:r w:rsidR="00EC63E0">
        <w:t xml:space="preserve"> </w:t>
      </w:r>
      <w:r>
        <w:t>competente para dirimir toda e qualquer dúvida oriunda do presente ajuste, dispensando qualquer outro, por mais privilegiado que seja.</w:t>
      </w:r>
    </w:p>
    <w:p w14:paraId="4D7E2501" w14:textId="77777777" w:rsidR="00F0770C" w:rsidRDefault="00F21883" w:rsidP="005B7FE4">
      <w:pPr>
        <w:spacing w:after="0" w:line="240" w:lineRule="auto"/>
        <w:ind w:left="0"/>
      </w:pPr>
      <w:r>
        <w:t>E por estarem de pleno acordo e ajustados, assinam o presente instrumento em 02 (duas) vias de igual teor e forma, na presença das testemunhas abaixo</w:t>
      </w:r>
      <w:r w:rsidR="008C47AA">
        <w:t>.</w:t>
      </w:r>
    </w:p>
    <w:p w14:paraId="7B5E7013" w14:textId="77777777" w:rsidR="008C47AA" w:rsidRDefault="008C47AA" w:rsidP="005B7FE4">
      <w:pPr>
        <w:spacing w:after="0" w:line="240" w:lineRule="auto"/>
        <w:ind w:left="0"/>
      </w:pPr>
    </w:p>
    <w:p w14:paraId="70FE8B80" w14:textId="77777777" w:rsidR="00EC63E0" w:rsidRDefault="00EC63E0" w:rsidP="005B7FE4">
      <w:pPr>
        <w:spacing w:after="0" w:line="240" w:lineRule="auto"/>
        <w:ind w:left="0"/>
      </w:pPr>
    </w:p>
    <w:p w14:paraId="703A9E6A" w14:textId="77777777" w:rsidR="00F0770C" w:rsidRDefault="00EC63E0" w:rsidP="005B7FE4">
      <w:pPr>
        <w:spacing w:after="0" w:line="240" w:lineRule="auto"/>
        <w:ind w:left="0"/>
        <w:jc w:val="right"/>
      </w:pPr>
      <w:r>
        <w:t>Cristalina</w:t>
      </w:r>
      <w:r w:rsidR="00F21883">
        <w:t xml:space="preserve">, Goiás, </w:t>
      </w:r>
      <w:r w:rsidR="005C2A53">
        <w:fldChar w:fldCharType="begin">
          <w:ffData>
            <w:name w:val="Texto12"/>
            <w:enabled/>
            <w:calcOnExit w:val="0"/>
            <w:textInput/>
          </w:ffData>
        </w:fldChar>
      </w:r>
      <w:bookmarkStart w:id="11" w:name="Texto12"/>
      <w:r w:rsidR="005C2A53">
        <w:instrText xml:space="preserve"> FORMTEXT </w:instrText>
      </w:r>
      <w:r w:rsidR="005C2A53">
        <w:fldChar w:fldCharType="separate"/>
      </w:r>
      <w:r w:rsidR="005C2A53">
        <w:rPr>
          <w:noProof/>
        </w:rPr>
        <w:t> </w:t>
      </w:r>
      <w:r w:rsidR="005C2A53">
        <w:rPr>
          <w:noProof/>
        </w:rPr>
        <w:t> </w:t>
      </w:r>
      <w:r w:rsidR="005C2A53">
        <w:rPr>
          <w:noProof/>
        </w:rPr>
        <w:t> </w:t>
      </w:r>
      <w:r w:rsidR="005C2A53">
        <w:rPr>
          <w:noProof/>
        </w:rPr>
        <w:t> </w:t>
      </w:r>
      <w:r w:rsidR="005C2A53">
        <w:rPr>
          <w:noProof/>
        </w:rPr>
        <w:t> </w:t>
      </w:r>
      <w:r w:rsidR="005C2A53">
        <w:fldChar w:fldCharType="end"/>
      </w:r>
      <w:bookmarkEnd w:id="11"/>
      <w:r w:rsidR="005C2A53">
        <w:t xml:space="preserve"> </w:t>
      </w:r>
      <w:r w:rsidR="00F21883">
        <w:t xml:space="preserve">de </w:t>
      </w:r>
      <w:r w:rsidR="005C2A53">
        <w:fldChar w:fldCharType="begin">
          <w:ffData>
            <w:name w:val="Texto13"/>
            <w:enabled/>
            <w:calcOnExit w:val="0"/>
            <w:textInput/>
          </w:ffData>
        </w:fldChar>
      </w:r>
      <w:bookmarkStart w:id="12" w:name="Texto13"/>
      <w:r w:rsidR="005C2A53">
        <w:instrText xml:space="preserve"> FORMTEXT </w:instrText>
      </w:r>
      <w:r w:rsidR="005C2A53">
        <w:fldChar w:fldCharType="separate"/>
      </w:r>
      <w:r w:rsidR="005C2A53">
        <w:rPr>
          <w:noProof/>
        </w:rPr>
        <w:t> </w:t>
      </w:r>
      <w:r w:rsidR="005C2A53">
        <w:rPr>
          <w:noProof/>
        </w:rPr>
        <w:t> </w:t>
      </w:r>
      <w:r w:rsidR="005C2A53">
        <w:rPr>
          <w:noProof/>
        </w:rPr>
        <w:t> </w:t>
      </w:r>
      <w:r w:rsidR="005C2A53">
        <w:rPr>
          <w:noProof/>
        </w:rPr>
        <w:t> </w:t>
      </w:r>
      <w:r w:rsidR="005C2A53">
        <w:rPr>
          <w:noProof/>
        </w:rPr>
        <w:t> </w:t>
      </w:r>
      <w:r w:rsidR="005C2A53">
        <w:fldChar w:fldCharType="end"/>
      </w:r>
      <w:bookmarkEnd w:id="12"/>
      <w:r w:rsidR="005C2A53">
        <w:t xml:space="preserve"> </w:t>
      </w:r>
      <w:r w:rsidR="00F21883">
        <w:t xml:space="preserve">de </w:t>
      </w:r>
      <w:r w:rsidR="005C2A53">
        <w:fldChar w:fldCharType="begin">
          <w:ffData>
            <w:name w:val="Texto14"/>
            <w:enabled/>
            <w:calcOnExit w:val="0"/>
            <w:textInput/>
          </w:ffData>
        </w:fldChar>
      </w:r>
      <w:bookmarkStart w:id="13" w:name="Texto14"/>
      <w:r w:rsidR="005C2A53">
        <w:instrText xml:space="preserve"> FORMTEXT </w:instrText>
      </w:r>
      <w:r w:rsidR="005C2A53">
        <w:fldChar w:fldCharType="separate"/>
      </w:r>
      <w:r w:rsidR="005C2A53">
        <w:rPr>
          <w:noProof/>
        </w:rPr>
        <w:t> </w:t>
      </w:r>
      <w:r w:rsidR="005C2A53">
        <w:rPr>
          <w:noProof/>
        </w:rPr>
        <w:t> </w:t>
      </w:r>
      <w:r w:rsidR="005C2A53">
        <w:rPr>
          <w:noProof/>
        </w:rPr>
        <w:t> </w:t>
      </w:r>
      <w:r w:rsidR="005C2A53">
        <w:rPr>
          <w:noProof/>
        </w:rPr>
        <w:t> </w:t>
      </w:r>
      <w:r w:rsidR="005C2A53">
        <w:rPr>
          <w:noProof/>
        </w:rPr>
        <w:t> </w:t>
      </w:r>
      <w:r w:rsidR="005C2A53">
        <w:fldChar w:fldCharType="end"/>
      </w:r>
      <w:bookmarkEnd w:id="13"/>
      <w:r w:rsidR="00F21883">
        <w:t>.</w:t>
      </w:r>
    </w:p>
    <w:p w14:paraId="13DC3E86" w14:textId="77777777" w:rsidR="00EC63E0" w:rsidRDefault="00EC63E0" w:rsidP="005B7FE4">
      <w:pPr>
        <w:spacing w:after="0" w:line="240" w:lineRule="auto"/>
        <w:ind w:left="0"/>
        <w:jc w:val="right"/>
      </w:pPr>
    </w:p>
    <w:p w14:paraId="03575175" w14:textId="77777777" w:rsidR="00EC63E0" w:rsidRDefault="00EC63E0" w:rsidP="008C47AA">
      <w:pPr>
        <w:spacing w:after="0" w:line="240" w:lineRule="auto"/>
        <w:ind w:left="0" w:firstLine="0"/>
      </w:pPr>
    </w:p>
    <w:p w14:paraId="47DCA083" w14:textId="77777777" w:rsidR="000A48C5" w:rsidRDefault="000A48C5" w:rsidP="008C47AA">
      <w:pPr>
        <w:spacing w:after="0" w:line="240" w:lineRule="auto"/>
        <w:ind w:left="0" w:firstLine="0"/>
      </w:pPr>
    </w:p>
    <w:p w14:paraId="7606A577" w14:textId="77777777" w:rsidR="00EC63E0" w:rsidRDefault="00EC63E0" w:rsidP="005B7FE4">
      <w:pPr>
        <w:spacing w:after="0" w:line="240" w:lineRule="auto"/>
        <w:ind w:left="0"/>
        <w:jc w:val="right"/>
      </w:pPr>
    </w:p>
    <w:tbl>
      <w:tblPr>
        <w:tblStyle w:val="TableGrid"/>
        <w:tblW w:w="9917" w:type="dxa"/>
        <w:jc w:val="center"/>
        <w:tblInd w:w="0" w:type="dxa"/>
        <w:tblLook w:val="04A0" w:firstRow="1" w:lastRow="0" w:firstColumn="1" w:lastColumn="0" w:noHBand="0" w:noVBand="1"/>
      </w:tblPr>
      <w:tblGrid>
        <w:gridCol w:w="4673"/>
        <w:gridCol w:w="709"/>
        <w:gridCol w:w="4535"/>
      </w:tblGrid>
      <w:tr w:rsidR="00EC63E0" w14:paraId="113610D2" w14:textId="77777777" w:rsidTr="00EC63E0">
        <w:trPr>
          <w:trHeight w:val="271"/>
          <w:jc w:val="center"/>
        </w:trPr>
        <w:tc>
          <w:tcPr>
            <w:tcW w:w="4673" w:type="dxa"/>
            <w:tcBorders>
              <w:bottom w:val="single" w:sz="4" w:space="0" w:color="auto"/>
            </w:tcBorders>
          </w:tcPr>
          <w:p w14:paraId="7806CB4D" w14:textId="77777777" w:rsidR="00EC63E0" w:rsidRDefault="00EC63E0" w:rsidP="005B7FE4">
            <w:pPr>
              <w:spacing w:after="0" w:line="240" w:lineRule="auto"/>
              <w:ind w:left="0" w:firstLine="0"/>
              <w:jc w:val="left"/>
            </w:pPr>
          </w:p>
        </w:tc>
        <w:tc>
          <w:tcPr>
            <w:tcW w:w="709" w:type="dxa"/>
          </w:tcPr>
          <w:p w14:paraId="37B23997" w14:textId="77777777" w:rsidR="00EC63E0" w:rsidRDefault="00EC63E0" w:rsidP="005B7FE4">
            <w:pPr>
              <w:spacing w:after="0" w:line="240" w:lineRule="auto"/>
              <w:ind w:left="0" w:firstLine="0"/>
              <w:jc w:val="left"/>
            </w:pPr>
          </w:p>
        </w:tc>
        <w:tc>
          <w:tcPr>
            <w:tcW w:w="4535" w:type="dxa"/>
            <w:tcBorders>
              <w:bottom w:val="single" w:sz="4" w:space="0" w:color="auto"/>
            </w:tcBorders>
          </w:tcPr>
          <w:p w14:paraId="4B582FFE" w14:textId="77777777" w:rsidR="00EC63E0" w:rsidRDefault="00EC63E0" w:rsidP="005B7FE4">
            <w:pPr>
              <w:spacing w:after="0" w:line="240" w:lineRule="auto"/>
              <w:ind w:left="0" w:firstLine="0"/>
              <w:jc w:val="left"/>
            </w:pPr>
          </w:p>
        </w:tc>
      </w:tr>
      <w:tr w:rsidR="00EC63E0" w14:paraId="1F9BE06C" w14:textId="77777777" w:rsidTr="00EC63E0">
        <w:trPr>
          <w:trHeight w:val="403"/>
          <w:jc w:val="center"/>
        </w:trPr>
        <w:tc>
          <w:tcPr>
            <w:tcW w:w="4673" w:type="dxa"/>
            <w:tcBorders>
              <w:top w:val="single" w:sz="4" w:space="0" w:color="auto"/>
            </w:tcBorders>
          </w:tcPr>
          <w:p w14:paraId="62301131" w14:textId="77777777" w:rsidR="00EC63E0" w:rsidRDefault="00EC63E0" w:rsidP="00EC63E0">
            <w:pPr>
              <w:spacing w:after="0" w:line="240" w:lineRule="auto"/>
              <w:ind w:left="0" w:firstLine="0"/>
              <w:jc w:val="center"/>
            </w:pPr>
            <w:r>
              <w:rPr>
                <w:b/>
              </w:rPr>
              <w:t>Concedente</w:t>
            </w:r>
          </w:p>
        </w:tc>
        <w:tc>
          <w:tcPr>
            <w:tcW w:w="709" w:type="dxa"/>
          </w:tcPr>
          <w:p w14:paraId="69107AE3" w14:textId="77777777" w:rsidR="00EC63E0" w:rsidRDefault="00EC63E0" w:rsidP="00EC63E0">
            <w:pPr>
              <w:spacing w:after="0" w:line="240" w:lineRule="auto"/>
              <w:ind w:left="0" w:firstLine="0"/>
              <w:jc w:val="center"/>
              <w:rPr>
                <w:b/>
              </w:rPr>
            </w:pPr>
          </w:p>
        </w:tc>
        <w:tc>
          <w:tcPr>
            <w:tcW w:w="4535" w:type="dxa"/>
            <w:tcBorders>
              <w:top w:val="single" w:sz="4" w:space="0" w:color="auto"/>
            </w:tcBorders>
          </w:tcPr>
          <w:p w14:paraId="38473A7F" w14:textId="77777777" w:rsidR="00EC63E0" w:rsidRDefault="00EC63E0" w:rsidP="00EC63E0">
            <w:pPr>
              <w:spacing w:after="0" w:line="240" w:lineRule="auto"/>
              <w:ind w:left="0" w:firstLine="0"/>
              <w:jc w:val="center"/>
            </w:pPr>
            <w:r>
              <w:rPr>
                <w:b/>
              </w:rPr>
              <w:t>IF Goiano - Campus Cristalina</w:t>
            </w:r>
          </w:p>
        </w:tc>
      </w:tr>
    </w:tbl>
    <w:p w14:paraId="39FD513F" w14:textId="77777777" w:rsidR="00363C85" w:rsidRPr="00363C85" w:rsidRDefault="00363C85" w:rsidP="000A48C5">
      <w:pPr>
        <w:ind w:left="0" w:firstLine="0"/>
      </w:pPr>
    </w:p>
    <w:sectPr w:rsidR="00363C85" w:rsidRPr="00363C85" w:rsidSect="008C47AA">
      <w:headerReference w:type="default" r:id="rId7"/>
      <w:footerReference w:type="even" r:id="rId8"/>
      <w:footerReference w:type="default" r:id="rId9"/>
      <w:pgSz w:w="12240" w:h="15840"/>
      <w:pgMar w:top="1397"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E4D6" w14:textId="77777777" w:rsidR="007D5D41" w:rsidRDefault="007D5D41" w:rsidP="008C47AA">
      <w:pPr>
        <w:spacing w:after="0" w:line="240" w:lineRule="auto"/>
      </w:pPr>
      <w:r>
        <w:separator/>
      </w:r>
    </w:p>
  </w:endnote>
  <w:endnote w:type="continuationSeparator" w:id="0">
    <w:p w14:paraId="6B431CEB" w14:textId="77777777" w:rsidR="007D5D41" w:rsidRDefault="007D5D41" w:rsidP="008C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31011202"/>
      <w:docPartObj>
        <w:docPartGallery w:val="Page Numbers (Bottom of Page)"/>
        <w:docPartUnique/>
      </w:docPartObj>
    </w:sdtPr>
    <w:sdtEndPr>
      <w:rPr>
        <w:rStyle w:val="Nmerodepgina"/>
      </w:rPr>
    </w:sdtEndPr>
    <w:sdtContent>
      <w:p w14:paraId="65A13356" w14:textId="77777777" w:rsidR="00363C85" w:rsidRDefault="00363C85" w:rsidP="00BC12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3B6592" w14:textId="77777777" w:rsidR="00363C85" w:rsidRDefault="00363C85" w:rsidP="00363C8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6791" w14:textId="7841DC43" w:rsidR="00363C85" w:rsidRDefault="00363C85" w:rsidP="00363C85">
    <w:pPr>
      <w:pStyle w:val="Rodap"/>
      <w:pBdr>
        <w:top w:val="single" w:sz="4" w:space="1" w:color="auto"/>
      </w:pBdr>
      <w:tabs>
        <w:tab w:val="left" w:pos="9498"/>
      </w:tabs>
      <w:ind w:right="48"/>
    </w:pPr>
    <w:r>
      <w:tab/>
    </w:r>
    <w:r>
      <w:tab/>
    </w:r>
    <w:r>
      <w:tab/>
    </w:r>
    <w:r>
      <w:tab/>
    </w:r>
    <w:r w:rsidRPr="00363C85">
      <w:rPr>
        <w:sz w:val="18"/>
        <w:szCs w:val="18"/>
      </w:rPr>
      <w:t>Página</w:t>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010920">
      <w:rPr>
        <w:noProof/>
        <w:sz w:val="18"/>
        <w:szCs w:val="18"/>
      </w:rPr>
      <w:t>3</w:t>
    </w:r>
    <w:r>
      <w:rPr>
        <w:sz w:val="18"/>
        <w:szCs w:val="18"/>
      </w:rPr>
      <w:fldChar w:fldCharType="end"/>
    </w:r>
    <w:r>
      <w:rPr>
        <w:sz w:val="18"/>
        <w:szCs w:val="18"/>
      </w:rPr>
      <w:t xml:space="preserve"> de </w:t>
    </w:r>
    <w:r>
      <w:rPr>
        <w:sz w:val="18"/>
        <w:szCs w:val="18"/>
      </w:rPr>
      <w:fldChar w:fldCharType="begin"/>
    </w:r>
    <w:r>
      <w:rPr>
        <w:sz w:val="18"/>
        <w:szCs w:val="18"/>
      </w:rPr>
      <w:instrText xml:space="preserve"> SECTIONPAGES  \* MERGEFORMAT </w:instrText>
    </w:r>
    <w:r>
      <w:rPr>
        <w:sz w:val="18"/>
        <w:szCs w:val="18"/>
      </w:rPr>
      <w:fldChar w:fldCharType="separate"/>
    </w:r>
    <w:r w:rsidR="00010920">
      <w:rPr>
        <w:noProof/>
        <w:sz w:val="18"/>
        <w:szCs w:val="18"/>
      </w:rPr>
      <w:t>3</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453E" w14:textId="77777777" w:rsidR="007D5D41" w:rsidRDefault="007D5D41" w:rsidP="008C47AA">
      <w:pPr>
        <w:spacing w:after="0" w:line="240" w:lineRule="auto"/>
      </w:pPr>
      <w:r>
        <w:separator/>
      </w:r>
    </w:p>
  </w:footnote>
  <w:footnote w:type="continuationSeparator" w:id="0">
    <w:p w14:paraId="6B195FCC" w14:textId="77777777" w:rsidR="007D5D41" w:rsidRDefault="007D5D41" w:rsidP="008C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55A9" w14:textId="38D8A80D" w:rsidR="008C47AA" w:rsidRDefault="008C47AA" w:rsidP="008C47AA">
    <w:pPr>
      <w:pStyle w:val="Cabealho"/>
      <w:jc w:val="center"/>
      <w:rPr>
        <w:color w:val="auto"/>
        <w:lang w:bidi="ar-SA"/>
      </w:rPr>
    </w:pPr>
    <w:r w:rsidRPr="00297281">
      <w:rPr>
        <w:color w:val="auto"/>
        <w:lang w:bidi="ar-SA"/>
      </w:rPr>
      <w:fldChar w:fldCharType="begin"/>
    </w:r>
    <w:r w:rsidR="00010920">
      <w:rPr>
        <w:color w:val="auto"/>
        <w:lang w:bidi="ar-SA"/>
      </w:rPr>
      <w:instrText xml:space="preserve"> INCLUDEPICTURE "C:\\var\\folders\\sf\\16qj66wd3sb4h0_820zdkkj80000gn\\T\\com.microsoft.Word\\WebArchiveCopyPasteTempFiles\\Logo_Cristalina_2.png" \* MERGEFORMAT </w:instrText>
    </w:r>
    <w:r w:rsidRPr="00297281">
      <w:rPr>
        <w:color w:val="auto"/>
        <w:lang w:bidi="ar-SA"/>
      </w:rPr>
      <w:fldChar w:fldCharType="separate"/>
    </w:r>
    <w:r w:rsidRPr="00297281">
      <w:rPr>
        <w:noProof/>
        <w:color w:val="auto"/>
        <w:lang w:bidi="ar-SA"/>
      </w:rPr>
      <w:drawing>
        <wp:inline distT="0" distB="0" distL="0" distR="0" wp14:anchorId="075A8BD5" wp14:editId="37B31AB5">
          <wp:extent cx="606899" cy="960699"/>
          <wp:effectExtent l="0" t="0" r="3175" b="5080"/>
          <wp:docPr id="1" name="Imagem 1" descr="Uma imagem contendo obj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527" cy="963276"/>
                  </a:xfrm>
                  <a:prstGeom prst="rect">
                    <a:avLst/>
                  </a:prstGeom>
                  <a:noFill/>
                  <a:ln>
                    <a:noFill/>
                  </a:ln>
                </pic:spPr>
              </pic:pic>
            </a:graphicData>
          </a:graphic>
        </wp:inline>
      </w:drawing>
    </w:r>
    <w:r w:rsidRPr="00297281">
      <w:rPr>
        <w:color w:val="auto"/>
        <w:lang w:bidi="ar-SA"/>
      </w:rPr>
      <w:fldChar w:fldCharType="end"/>
    </w:r>
  </w:p>
  <w:p w14:paraId="7A1C2CE0" w14:textId="77777777" w:rsidR="008C47AA" w:rsidRDefault="008C47AA" w:rsidP="008C47AA">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D7C56"/>
    <w:multiLevelType w:val="hybridMultilevel"/>
    <w:tmpl w:val="942610D4"/>
    <w:lvl w:ilvl="0" w:tplc="F4A4BC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4102C">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A7738">
      <w:start w:val="1"/>
      <w:numFmt w:val="lowerLetter"/>
      <w:lvlRestart w:val="0"/>
      <w:lvlText w:val="%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2ADD6">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8DB64">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28928">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4F57E">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2A0BDC">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A0E25E">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1974F8"/>
    <w:multiLevelType w:val="hybridMultilevel"/>
    <w:tmpl w:val="1E061E24"/>
    <w:lvl w:ilvl="0" w:tplc="C91E2134">
      <w:start w:val="1"/>
      <w:numFmt w:val="upperRoman"/>
      <w:lvlText w:val="%1"/>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0FA50">
      <w:start w:val="1"/>
      <w:numFmt w:val="lowerLetter"/>
      <w:lvlText w:val="%2"/>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ABEAE">
      <w:start w:val="1"/>
      <w:numFmt w:val="lowerRoman"/>
      <w:lvlText w:val="%3"/>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41D64">
      <w:start w:val="1"/>
      <w:numFmt w:val="decimal"/>
      <w:lvlText w:val="%4"/>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066AE">
      <w:start w:val="1"/>
      <w:numFmt w:val="lowerLetter"/>
      <w:lvlText w:val="%5"/>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4293E">
      <w:start w:val="1"/>
      <w:numFmt w:val="lowerRoman"/>
      <w:lvlText w:val="%6"/>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E1C1E">
      <w:start w:val="1"/>
      <w:numFmt w:val="decimal"/>
      <w:lvlText w:val="%7"/>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E5AE0">
      <w:start w:val="1"/>
      <w:numFmt w:val="lowerLetter"/>
      <w:lvlText w:val="%8"/>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E7CA2">
      <w:start w:val="1"/>
      <w:numFmt w:val="lowerRoman"/>
      <w:lvlText w:val="%9"/>
      <w:lvlJc w:val="left"/>
      <w:pPr>
        <w:ind w:left="7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C40EDD"/>
    <w:multiLevelType w:val="hybridMultilevel"/>
    <w:tmpl w:val="429A9BA8"/>
    <w:lvl w:ilvl="0" w:tplc="04C2E44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C851B2">
      <w:start w:val="1"/>
      <w:numFmt w:val="lowerLetter"/>
      <w:lvlText w:val="%2"/>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9084A6">
      <w:start w:val="1"/>
      <w:numFmt w:val="lowerLetter"/>
      <w:lvlRestart w:val="0"/>
      <w:lvlText w:val="%3)"/>
      <w:lvlJc w:val="left"/>
      <w:pPr>
        <w:ind w:left="249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3" w:tplc="835E50C4">
      <w:start w:val="1"/>
      <w:numFmt w:val="decimal"/>
      <w:lvlText w:val="%4"/>
      <w:lvlJc w:val="left"/>
      <w:pPr>
        <w:ind w:left="3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42EEAC">
      <w:start w:val="1"/>
      <w:numFmt w:val="lowerLetter"/>
      <w:lvlText w:val="%5"/>
      <w:lvlJc w:val="left"/>
      <w:pPr>
        <w:ind w:left="3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B6C5BA">
      <w:start w:val="1"/>
      <w:numFmt w:val="lowerRoman"/>
      <w:lvlText w:val="%6"/>
      <w:lvlJc w:val="left"/>
      <w:pPr>
        <w:ind w:left="4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86869C">
      <w:start w:val="1"/>
      <w:numFmt w:val="decimal"/>
      <w:lvlText w:val="%7"/>
      <w:lvlJc w:val="left"/>
      <w:pPr>
        <w:ind w:left="5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34F090">
      <w:start w:val="1"/>
      <w:numFmt w:val="lowerLetter"/>
      <w:lvlText w:val="%8"/>
      <w:lvlJc w:val="left"/>
      <w:pPr>
        <w:ind w:left="6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CEB474">
      <w:start w:val="1"/>
      <w:numFmt w:val="lowerRoman"/>
      <w:lvlText w:val="%9"/>
      <w:lvlJc w:val="left"/>
      <w:pPr>
        <w:ind w:left="6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0C"/>
    <w:rsid w:val="00010920"/>
    <w:rsid w:val="00061BC4"/>
    <w:rsid w:val="000A48C5"/>
    <w:rsid w:val="002726E6"/>
    <w:rsid w:val="00284571"/>
    <w:rsid w:val="00325277"/>
    <w:rsid w:val="00363C85"/>
    <w:rsid w:val="004E0108"/>
    <w:rsid w:val="00571511"/>
    <w:rsid w:val="00580E65"/>
    <w:rsid w:val="005B7FE4"/>
    <w:rsid w:val="005C2A53"/>
    <w:rsid w:val="006E6387"/>
    <w:rsid w:val="007B5535"/>
    <w:rsid w:val="007D5D41"/>
    <w:rsid w:val="008C47AA"/>
    <w:rsid w:val="009654D3"/>
    <w:rsid w:val="00A13D44"/>
    <w:rsid w:val="00B861AC"/>
    <w:rsid w:val="00BA0E9F"/>
    <w:rsid w:val="00BF6EC5"/>
    <w:rsid w:val="00DC1DD6"/>
    <w:rsid w:val="00E06473"/>
    <w:rsid w:val="00E14957"/>
    <w:rsid w:val="00EB13ED"/>
    <w:rsid w:val="00EC63E0"/>
    <w:rsid w:val="00EF25B2"/>
    <w:rsid w:val="00F0770C"/>
    <w:rsid w:val="00F21883"/>
    <w:rsid w:val="00F324D0"/>
    <w:rsid w:val="00F83A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4D6A"/>
  <w15:docId w15:val="{CEAFE7C6-B6BD-C04A-ACDD-50336514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49" w:lineRule="auto"/>
      <w:ind w:left="10" w:hanging="10"/>
      <w:jc w:val="both"/>
    </w:pPr>
    <w:rPr>
      <w:rFonts w:ascii="Times New Roman" w:eastAsia="Times New Roman" w:hAnsi="Times New Roman" w:cs="Times New Roman"/>
      <w:color w:val="000000"/>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Cabealho">
    <w:name w:val="header"/>
    <w:basedOn w:val="Normal"/>
    <w:link w:val="CabealhoChar"/>
    <w:uiPriority w:val="99"/>
    <w:unhideWhenUsed/>
    <w:rsid w:val="008C47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7AA"/>
    <w:rPr>
      <w:rFonts w:ascii="Times New Roman" w:eastAsia="Times New Roman" w:hAnsi="Times New Roman" w:cs="Times New Roman"/>
      <w:color w:val="000000"/>
      <w:lang w:bidi="pt-BR"/>
    </w:rPr>
  </w:style>
  <w:style w:type="paragraph" w:styleId="Rodap">
    <w:name w:val="footer"/>
    <w:basedOn w:val="Normal"/>
    <w:link w:val="RodapChar"/>
    <w:uiPriority w:val="99"/>
    <w:unhideWhenUsed/>
    <w:rsid w:val="008C47AA"/>
    <w:pPr>
      <w:tabs>
        <w:tab w:val="center" w:pos="4252"/>
        <w:tab w:val="right" w:pos="8504"/>
      </w:tabs>
      <w:spacing w:after="0" w:line="240" w:lineRule="auto"/>
    </w:pPr>
  </w:style>
  <w:style w:type="character" w:customStyle="1" w:styleId="RodapChar">
    <w:name w:val="Rodapé Char"/>
    <w:basedOn w:val="Fontepargpadro"/>
    <w:link w:val="Rodap"/>
    <w:uiPriority w:val="99"/>
    <w:rsid w:val="008C47AA"/>
    <w:rPr>
      <w:rFonts w:ascii="Times New Roman" w:eastAsia="Times New Roman" w:hAnsi="Times New Roman" w:cs="Times New Roman"/>
      <w:color w:val="000000"/>
      <w:lang w:bidi="pt-BR"/>
    </w:rPr>
  </w:style>
  <w:style w:type="character" w:styleId="Nmerodepgina">
    <w:name w:val="page number"/>
    <w:basedOn w:val="Fontepargpadro"/>
    <w:uiPriority w:val="99"/>
    <w:semiHidden/>
    <w:unhideWhenUsed/>
    <w:rsid w:val="0036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Convênio que entre si celebram a ___________________________________________________________________e o Centro Federal de Educação Tecnológica de Urutaí – GO</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que entre si celebram a ___________________________________________________________________e o Centro Federal de Educação Tecnológica de Urutaí – GO</dc:title>
  <dc:subject/>
  <dc:creator>E</dc:creator>
  <cp:keywords/>
  <cp:lastModifiedBy>IFGOIANO</cp:lastModifiedBy>
  <cp:revision>2</cp:revision>
  <dcterms:created xsi:type="dcterms:W3CDTF">2021-03-22T20:46:00Z</dcterms:created>
  <dcterms:modified xsi:type="dcterms:W3CDTF">2021-03-22T20:46:00Z</dcterms:modified>
</cp:coreProperties>
</file>