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3C" w:rsidRDefault="00F9483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483C" w:rsidRPr="00A85F79" w:rsidRDefault="009F6B66">
      <w:pPr>
        <w:jc w:val="center"/>
        <w:rPr>
          <w:rFonts w:ascii="Times New Roman" w:hAnsi="Times New Roman"/>
          <w:b/>
          <w:sz w:val="28"/>
          <w:szCs w:val="28"/>
        </w:rPr>
      </w:pPr>
      <w:r w:rsidRPr="00A85F79">
        <w:rPr>
          <w:rFonts w:ascii="Times New Roman" w:hAnsi="Times New Roman"/>
          <w:b/>
          <w:sz w:val="28"/>
          <w:szCs w:val="28"/>
        </w:rPr>
        <w:t>PLANO DE TRABALHO</w:t>
      </w:r>
    </w:p>
    <w:p w:rsidR="00A85F79" w:rsidRPr="00A85F79" w:rsidRDefault="00A85F79" w:rsidP="00A85F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F79">
        <w:rPr>
          <w:rFonts w:ascii="Times New Roman" w:hAnsi="Times New Roman" w:cs="Times New Roman"/>
          <w:b/>
          <w:sz w:val="18"/>
          <w:szCs w:val="18"/>
        </w:rPr>
        <w:t>ITEM IX, ART. 01, ORIENTAÇÃO NORMATIVA 02/2015</w:t>
      </w:r>
    </w:p>
    <w:p w:rsidR="00A85F79" w:rsidRDefault="00A85F79">
      <w:pPr>
        <w:jc w:val="center"/>
        <w:rPr>
          <w:rFonts w:ascii="Times New Roman" w:hAnsi="Times New Roman"/>
          <w:sz w:val="24"/>
          <w:szCs w:val="24"/>
        </w:rPr>
      </w:pPr>
    </w:p>
    <w:p w:rsidR="00F9483C" w:rsidRDefault="00F9483C">
      <w:pPr>
        <w:jc w:val="center"/>
        <w:rPr>
          <w:b/>
        </w:rPr>
      </w:pP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SERVIDOR: ______________________________________________________________________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MATRÍCULA SIAPE: ______________________________________________________________ 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CARGO: _________________________________________________________________________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LOTAÇÃO: ______________________________________________________________________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 _________________________________________________________________________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DO CURSO: 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 ___________________________________________________________________</w:t>
      </w: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DISCIPLINAS A SEREM CURSADAS</w:t>
      </w:r>
      <w:r w:rsidR="00FF62B9">
        <w:rPr>
          <w:rFonts w:ascii="Times New Roman" w:hAnsi="Times New Roman"/>
          <w:sz w:val="24"/>
          <w:szCs w:val="24"/>
        </w:rPr>
        <w:t xml:space="preserve"> (incluir calendário acadêmico e quantidade de créditos necessários para integralização do curso)</w:t>
      </w:r>
      <w:r>
        <w:rPr>
          <w:rFonts w:ascii="Times New Roman" w:hAnsi="Times New Roman"/>
          <w:sz w:val="24"/>
          <w:szCs w:val="24"/>
        </w:rPr>
        <w:t>:  _________________________________________________________________________________ _________________________________________________________________________________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FF6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 PROPOSTA</w:t>
      </w:r>
      <w:r w:rsidR="00432015">
        <w:rPr>
          <w:rFonts w:ascii="Times New Roman" w:hAnsi="Times New Roman"/>
          <w:sz w:val="24"/>
          <w:szCs w:val="24"/>
        </w:rPr>
        <w:t xml:space="preserve"> (incluir tema da dissertação/tese)</w:t>
      </w:r>
      <w:r w:rsidR="009F6B66">
        <w:rPr>
          <w:rFonts w:ascii="Times New Roman" w:hAnsi="Times New Roman"/>
          <w:sz w:val="24"/>
          <w:szCs w:val="24"/>
        </w:rPr>
        <w:t>:  _________________________________________________________________________________ _________________________________________________________________________________</w:t>
      </w: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FF6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</w:t>
      </w:r>
      <w:r w:rsidR="002A07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CURSO E CONCENTRAÇÃO</w:t>
      </w:r>
      <w:r w:rsidR="009F6B66">
        <w:rPr>
          <w:rFonts w:ascii="Times New Roman" w:hAnsi="Times New Roman"/>
          <w:sz w:val="24"/>
          <w:szCs w:val="24"/>
        </w:rPr>
        <w:t>:  _________________________________________________________________________________</w:t>
      </w:r>
    </w:p>
    <w:p w:rsidR="00F9483C" w:rsidRDefault="009F6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FF62B9" w:rsidRDefault="00FF62B9" w:rsidP="00FF62B9">
      <w:pPr>
        <w:rPr>
          <w:rFonts w:ascii="Times New Roman" w:hAnsi="Times New Roman"/>
          <w:sz w:val="24"/>
          <w:szCs w:val="24"/>
        </w:rPr>
      </w:pPr>
    </w:p>
    <w:p w:rsidR="00FF62B9" w:rsidRDefault="00FF62B9" w:rsidP="00FF6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RESUMA DA PROPOSTA DO PROJETO DE PESQUISA:  _________________________________________________________________________________</w:t>
      </w:r>
    </w:p>
    <w:p w:rsidR="00FF62B9" w:rsidRDefault="00FF62B9" w:rsidP="00FF6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9F6B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_________________________________, ______ de ______________, de ___________</w:t>
      </w: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F9483C">
      <w:pPr>
        <w:rPr>
          <w:rFonts w:ascii="Times New Roman" w:hAnsi="Times New Roman"/>
          <w:sz w:val="24"/>
          <w:szCs w:val="24"/>
        </w:rPr>
      </w:pPr>
    </w:p>
    <w:p w:rsidR="00F9483C" w:rsidRDefault="009F6B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9483C" w:rsidRDefault="009F6B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 e carimbo do servidor)</w:t>
      </w:r>
    </w:p>
    <w:p w:rsidR="00F9483C" w:rsidRDefault="00F948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83C">
      <w:headerReference w:type="default" r:id="rId8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EA" w:rsidRDefault="007B09EA">
      <w:r>
        <w:separator/>
      </w:r>
    </w:p>
  </w:endnote>
  <w:endnote w:type="continuationSeparator" w:id="0">
    <w:p w:rsidR="007B09EA" w:rsidRDefault="007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EA" w:rsidRDefault="007B09EA">
      <w:r>
        <w:separator/>
      </w:r>
    </w:p>
  </w:footnote>
  <w:footnote w:type="continuationSeparator" w:id="0">
    <w:p w:rsidR="007B09EA" w:rsidRDefault="007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C" w:rsidRDefault="009F6B66">
    <w:pPr>
      <w:pStyle w:val="Cabealho"/>
      <w:jc w:val="center"/>
      <w:rPr>
        <w:rFonts w:ascii="Arial" w:eastAsia="Arial Unicode MS" w:hAnsi="Arial" w:cs="Arial"/>
      </w:rPr>
    </w:pPr>
    <w:r>
      <w:rPr>
        <w:noProof/>
        <w:lang w:eastAsia="pt-BR"/>
      </w:rPr>
      <w:drawing>
        <wp:inline distT="0" distB="0" distL="19050" distR="635">
          <wp:extent cx="628015" cy="695960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83C" w:rsidRDefault="009F6B66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SERVIÇO PÚBLICO FEDERAL</w:t>
    </w:r>
  </w:p>
  <w:p w:rsidR="00F9483C" w:rsidRDefault="009F6B66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MINISTÉRIO DA EDUCAÇÃO</w:t>
    </w:r>
  </w:p>
  <w:p w:rsidR="00F9483C" w:rsidRDefault="009F6B66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SECRETARIA DE EDUCAÇÃO PROFISSIONAL E TECNOLÓGICA</w:t>
    </w:r>
  </w:p>
  <w:p w:rsidR="00F9483C" w:rsidRDefault="009F6B66">
    <w:pPr>
      <w:pStyle w:val="Cabealho"/>
      <w:jc w:val="center"/>
    </w:pPr>
    <w:r>
      <w:rPr>
        <w:rFonts w:ascii="Arial" w:eastAsia="Arial Unicode MS" w:hAnsi="Arial" w:cs="Arial"/>
        <w:sz w:val="16"/>
        <w:szCs w:val="16"/>
      </w:rPr>
      <w:t>INSTITUTO FEDERAL DE EDUCAÇÃO, CIÊNCIA E TECNOLOGIA GOIANO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3C"/>
    <w:rsid w:val="00033F94"/>
    <w:rsid w:val="002A07D4"/>
    <w:rsid w:val="00432015"/>
    <w:rsid w:val="00725383"/>
    <w:rsid w:val="00757192"/>
    <w:rsid w:val="007B09EA"/>
    <w:rsid w:val="009F6B66"/>
    <w:rsid w:val="00A85F79"/>
    <w:rsid w:val="00E52564"/>
    <w:rsid w:val="00F9483C"/>
    <w:rsid w:val="00FF0AF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C93A-5DF8-4227-9813-0D9318C8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2</cp:revision>
  <dcterms:created xsi:type="dcterms:W3CDTF">2017-03-29T15:08:00Z</dcterms:created>
  <dcterms:modified xsi:type="dcterms:W3CDTF">2017-03-29T15:08:00Z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