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MINISTÉRIO DA EDUCAÇÃO</w:t>
      </w:r>
    </w:p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SECRETARIA DE EDUCAÇÃO PROFISSIONAL E TECNOLÓGICA</w:t>
      </w:r>
    </w:p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INSTITUTO FEDERAL GOIANO – CAMPUS RIO VERDE</w:t>
      </w:r>
    </w:p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Diretoria de Extensão</w:t>
      </w:r>
    </w:p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Coordenação de Assistência Estudantil</w:t>
      </w:r>
      <w:r>
        <w:rPr>
          <w:b/>
          <w:color w:val="000000"/>
          <w:sz w:val="20"/>
          <w:szCs w:val="20"/>
        </w:rPr>
        <w:t xml:space="preserve"> </w:t>
      </w:r>
    </w:p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EDITAL UNIFICADO ASSISTÊNCIA ESTUDANTIL N° 001/202</w:t>
      </w:r>
      <w:r>
        <w:rPr>
          <w:b/>
          <w:sz w:val="20"/>
          <w:szCs w:val="20"/>
        </w:rPr>
        <w:t>2</w:t>
      </w:r>
    </w:p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</w:p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ANEXO IV</w:t>
      </w:r>
    </w:p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QUADRO DE PONTUAÇÃO SOCIOECONÔMICA </w:t>
      </w:r>
    </w:p>
    <w:tbl>
      <w:tblPr>
        <w:tblW w:w="10755" w:type="dxa"/>
        <w:tblLayout w:type="fixed"/>
        <w:tblLook w:val="0000" w:firstRow="0" w:lastRow="0" w:firstColumn="0" w:lastColumn="0" w:noHBand="0" w:noVBand="0"/>
      </w:tblPr>
      <w:tblGrid>
        <w:gridCol w:w="1530"/>
        <w:gridCol w:w="5385"/>
        <w:gridCol w:w="1305"/>
        <w:gridCol w:w="1260"/>
        <w:gridCol w:w="1275"/>
      </w:tblGrid>
      <w:tr w:rsidR="002B21F9" w:rsidTr="00EB013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Situação a ser considerada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Pontuação por </w:t>
            </w: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Faixas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Pontuação Máxima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Pontuação</w:t>
            </w: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Obtida</w:t>
            </w:r>
          </w:p>
        </w:tc>
      </w:tr>
      <w:tr w:rsidR="002B21F9" w:rsidTr="00EB013F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Renda </w:t>
            </w:r>
            <w:r>
              <w:rPr>
                <w:i/>
                <w:color w:val="000000"/>
                <w:sz w:val="22"/>
                <w:szCs w:val="22"/>
              </w:rPr>
              <w:t>Per Capita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Até R$ 200,00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R$ 201,00 até R$300,00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R$ 301 até R$ 400,00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R$ 401 até R$ 500,00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R$ 501 até R$ 600,00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R$ 601 até R$ 700,00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R$ 701 até R$ 800,00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R$ 801 até R$ 999,00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R$1.000,00 </w:t>
            </w:r>
            <w:r>
              <w:rPr>
                <w:color w:val="00000A"/>
                <w:sz w:val="22"/>
                <w:szCs w:val="22"/>
                <w:highlight w:val="white"/>
              </w:rPr>
              <w:t>até R$1.567,50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rPr>
          <w:trHeight w:val="301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Moradia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Alugada/Financiada </w:t>
            </w:r>
            <w:r>
              <w:rPr>
                <w:b/>
                <w:color w:val="000000"/>
                <w:sz w:val="22"/>
                <w:szCs w:val="22"/>
              </w:rPr>
              <w:t>até</w:t>
            </w:r>
            <w:r>
              <w:rPr>
                <w:color w:val="000000"/>
                <w:sz w:val="22"/>
                <w:szCs w:val="22"/>
              </w:rPr>
              <w:t xml:space="preserve"> R$998,00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rPr>
          <w:trHeight w:val="343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Cedida/Própria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rPr>
          <w:trHeight w:val="50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Aluguel ou financiamento </w:t>
            </w:r>
            <w:r>
              <w:rPr>
                <w:b/>
                <w:color w:val="000000"/>
                <w:sz w:val="22"/>
                <w:szCs w:val="22"/>
              </w:rPr>
              <w:t>acima de</w:t>
            </w:r>
            <w:r>
              <w:rPr>
                <w:color w:val="000000"/>
                <w:sz w:val="22"/>
                <w:szCs w:val="22"/>
              </w:rPr>
              <w:t xml:space="preserve"> R$954,00 (exceto em república)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Ônibus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05</w:t>
            </w: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pé /Bicicleta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Moto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rPr>
          <w:trHeight w:val="261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Carro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rPr>
          <w:trHeight w:val="351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Doenças graves /Uso de medicamento contínuo/Necessidade especial. Utiliza tratamento em rede pública (SUS)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rPr>
          <w:trHeight w:val="402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Doenças graves /Uso de medicamento contínuo/Necessidade especial. Utiliza tratamento em rede privada/convênio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Mercado de Trabalho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Caso de desemprego dos pais/responsável e do educando (comprovado pela CTPS com rescisão contratual de todos)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</w:t>
            </w: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10</w:t>
            </w: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Caso de desemprego dos pais/responsável (comprovado pela CTPS com rescisão contratual de todos)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Caso de desemprego do educando ou irmão (comprovado pela CTPS com rescisão contratual)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rPr>
          <w:trHeight w:val="256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Origem Escolar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Escola pública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12" w:hanging="6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Escola pública /particular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Escola particular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rPr>
          <w:trHeight w:val="204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Contexto Familiar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Órfão de pai ou mãe/ pai desconhecido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Filho de pais divorciados/separados/ pais solteiros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Estudante divorciado/separado/viúvo</w:t>
            </w:r>
            <w:r>
              <w:rPr>
                <w:sz w:val="22"/>
                <w:szCs w:val="22"/>
              </w:rPr>
              <w:t>/morando sozinho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21F9" w:rsidTr="00EB013F">
        <w:trPr>
          <w:trHeight w:val="60"/>
        </w:trPr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F9" w:rsidRDefault="002B21F9" w:rsidP="00EB01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2B21F9" w:rsidRDefault="002B21F9" w:rsidP="002B21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hidden="0" allowOverlap="1" wp14:anchorId="561C1A61" wp14:editId="0F2CD54E">
            <wp:simplePos x="0" y="0"/>
            <wp:positionH relativeFrom="column">
              <wp:posOffset>3195955</wp:posOffset>
            </wp:positionH>
            <wp:positionV relativeFrom="paragraph">
              <wp:posOffset>223520</wp:posOffset>
            </wp:positionV>
            <wp:extent cx="532688" cy="850582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688" cy="850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sectPr w:rsidR="002B21F9">
      <w:pgSz w:w="11906" w:h="16838"/>
      <w:pgMar w:top="567" w:right="454" w:bottom="397" w:left="45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F9"/>
    <w:rsid w:val="002B21F9"/>
    <w:rsid w:val="00A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CCDA-BEFC-4736-B15C-05968748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1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2022-04-11T16:40:00Z</dcterms:created>
  <dcterms:modified xsi:type="dcterms:W3CDTF">2022-04-11T16:41:00Z</dcterms:modified>
</cp:coreProperties>
</file>