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90" w:rsidRDefault="00FE3990">
      <w:pPr>
        <w:pStyle w:val="LO-normal"/>
        <w:tabs>
          <w:tab w:val="left" w:pos="3787"/>
        </w:tabs>
        <w:jc w:val="center"/>
      </w:pPr>
      <w:bookmarkStart w:id="0" w:name="_GoBack"/>
      <w:bookmarkEnd w:id="0"/>
    </w:p>
    <w:p w:rsidR="00FE3990" w:rsidRDefault="00FE3990">
      <w:pPr>
        <w:pStyle w:val="LO-normal"/>
        <w:spacing w:line="360" w:lineRule="auto"/>
        <w:jc w:val="center"/>
      </w:pPr>
    </w:p>
    <w:p w:rsidR="00FE3990" w:rsidRDefault="00FE3990">
      <w:pPr>
        <w:pStyle w:val="LO-normal"/>
        <w:spacing w:line="360" w:lineRule="auto"/>
        <w:jc w:val="center"/>
      </w:pPr>
    </w:p>
    <w:p w:rsidR="00FE3990" w:rsidRDefault="00FE3990">
      <w:pPr>
        <w:pStyle w:val="LO-normal"/>
        <w:spacing w:line="360" w:lineRule="auto"/>
        <w:jc w:val="center"/>
      </w:pPr>
    </w:p>
    <w:p w:rsidR="00FE3990" w:rsidRDefault="00FE3990">
      <w:pPr>
        <w:pStyle w:val="LO-normal"/>
        <w:spacing w:line="360" w:lineRule="auto"/>
      </w:pPr>
    </w:p>
    <w:p w:rsidR="00FE3990" w:rsidRDefault="00FE3990">
      <w:pPr>
        <w:pStyle w:val="LO-normal"/>
        <w:spacing w:line="360" w:lineRule="auto"/>
        <w:jc w:val="center"/>
      </w:pPr>
    </w:p>
    <w:p w:rsidR="00FE3990" w:rsidRDefault="00FE3990">
      <w:pPr>
        <w:pStyle w:val="LO-normal"/>
        <w:spacing w:line="360" w:lineRule="auto"/>
        <w:jc w:val="both"/>
      </w:pPr>
    </w:p>
    <w:p w:rsidR="00FE3990" w:rsidRDefault="00FE3990">
      <w:pPr>
        <w:pStyle w:val="LO-normal"/>
        <w:spacing w:line="360" w:lineRule="auto"/>
        <w:jc w:val="right"/>
        <w:rPr>
          <w:b/>
          <w:sz w:val="36"/>
          <w:szCs w:val="36"/>
        </w:rPr>
      </w:pPr>
    </w:p>
    <w:p w:rsidR="00FE3990" w:rsidRDefault="00FE3990">
      <w:pPr>
        <w:pStyle w:val="LO-normal"/>
        <w:spacing w:line="360" w:lineRule="auto"/>
        <w:jc w:val="center"/>
        <w:rPr>
          <w:b/>
          <w:sz w:val="36"/>
          <w:szCs w:val="36"/>
        </w:rPr>
      </w:pPr>
    </w:p>
    <w:p w:rsidR="00FE3990" w:rsidRDefault="00000160">
      <w:pPr>
        <w:pStyle w:val="LO-normal"/>
        <w:spacing w:line="360" w:lineRule="auto"/>
        <w:jc w:val="center"/>
        <w:rPr>
          <w:b/>
          <w:bCs/>
          <w:sz w:val="36"/>
          <w:szCs w:val="36"/>
        </w:rPr>
      </w:pPr>
      <w:r>
        <w:rPr>
          <w:b/>
          <w:bCs/>
          <w:sz w:val="36"/>
          <w:szCs w:val="36"/>
        </w:rPr>
        <w:t>REGULAMENTO  PARA A FORMULAÇÃO E A OFERTA DOS CURSOS DE</w:t>
      </w:r>
    </w:p>
    <w:p w:rsidR="00FE3990" w:rsidRDefault="00000160">
      <w:pPr>
        <w:pStyle w:val="LO-normal"/>
        <w:spacing w:line="360" w:lineRule="auto"/>
        <w:jc w:val="center"/>
        <w:rPr>
          <w:b/>
          <w:bCs/>
          <w:sz w:val="36"/>
          <w:szCs w:val="36"/>
        </w:rPr>
      </w:pPr>
      <w:r>
        <w:rPr>
          <w:b/>
          <w:bCs/>
          <w:sz w:val="36"/>
          <w:szCs w:val="36"/>
        </w:rPr>
        <w:t>FORMAÇÃO INICIAL E CONTINUADA – FIC  NO INSTITUTO FEDERAL GOIANO</w:t>
      </w:r>
    </w:p>
    <w:p w:rsidR="00FE3990" w:rsidRDefault="00FE3990">
      <w:pPr>
        <w:jc w:val="center"/>
        <w:rPr>
          <w:rFonts w:ascii="Times New Roman" w:hAnsi="Times New Roman"/>
          <w:b/>
          <w:sz w:val="36"/>
          <w:szCs w:val="36"/>
        </w:rPr>
      </w:pPr>
    </w:p>
    <w:p w:rsidR="00FE3990" w:rsidRDefault="00FE3990">
      <w:pPr>
        <w:pStyle w:val="LO-normal"/>
        <w:spacing w:line="360" w:lineRule="auto"/>
        <w:ind w:left="4820"/>
        <w:jc w:val="center"/>
      </w:pPr>
    </w:p>
    <w:p w:rsidR="00FE3990" w:rsidRDefault="00FE3990">
      <w:pPr>
        <w:pStyle w:val="LO-normal"/>
        <w:spacing w:line="360" w:lineRule="auto"/>
        <w:ind w:left="4820"/>
        <w:jc w:val="center"/>
      </w:pPr>
    </w:p>
    <w:p w:rsidR="00FE3990" w:rsidRDefault="00FE3990">
      <w:pPr>
        <w:pStyle w:val="LO-normal"/>
        <w:spacing w:line="360" w:lineRule="auto"/>
        <w:ind w:left="4820"/>
        <w:jc w:val="center"/>
      </w:pPr>
    </w:p>
    <w:p w:rsidR="00FE3990" w:rsidRDefault="00FE3990">
      <w:pPr>
        <w:pStyle w:val="LO-normal"/>
        <w:spacing w:line="360" w:lineRule="auto"/>
      </w:pPr>
    </w:p>
    <w:p w:rsidR="00FE3990" w:rsidRDefault="00FE3990">
      <w:pPr>
        <w:pStyle w:val="LO-normal"/>
        <w:spacing w:line="360" w:lineRule="auto"/>
        <w:ind w:left="4820"/>
        <w:jc w:val="center"/>
      </w:pPr>
    </w:p>
    <w:p w:rsidR="00FE3990" w:rsidRDefault="00FE3990">
      <w:pPr>
        <w:pStyle w:val="LO-normal"/>
        <w:spacing w:line="360" w:lineRule="auto"/>
        <w:ind w:left="4820"/>
        <w:jc w:val="center"/>
      </w:pPr>
    </w:p>
    <w:p w:rsidR="00FE3990" w:rsidRDefault="00FE3990">
      <w:pPr>
        <w:pStyle w:val="LO-normal"/>
        <w:spacing w:line="360" w:lineRule="auto"/>
        <w:ind w:left="4820"/>
        <w:jc w:val="center"/>
      </w:pPr>
    </w:p>
    <w:p w:rsidR="00FE3990" w:rsidRDefault="00FE3990">
      <w:pPr>
        <w:pStyle w:val="LO-normal"/>
        <w:spacing w:line="360" w:lineRule="auto"/>
        <w:ind w:left="4820"/>
        <w:jc w:val="center"/>
      </w:pPr>
    </w:p>
    <w:p w:rsidR="00FE3990" w:rsidRDefault="00FE3990">
      <w:pPr>
        <w:pStyle w:val="LO-normal"/>
        <w:spacing w:line="360" w:lineRule="auto"/>
      </w:pPr>
    </w:p>
    <w:p w:rsidR="00FE3990" w:rsidRDefault="00FE3990">
      <w:pPr>
        <w:pStyle w:val="LO-normal"/>
        <w:spacing w:line="360" w:lineRule="auto"/>
      </w:pPr>
    </w:p>
    <w:p w:rsidR="00FE3990" w:rsidRDefault="00FE3990">
      <w:pPr>
        <w:pStyle w:val="LO-normal"/>
        <w:spacing w:line="360" w:lineRule="auto"/>
      </w:pPr>
    </w:p>
    <w:p w:rsidR="00FE3990" w:rsidRDefault="00FE3990">
      <w:pPr>
        <w:pStyle w:val="LO-normal"/>
        <w:spacing w:line="360" w:lineRule="auto"/>
      </w:pPr>
    </w:p>
    <w:p w:rsidR="00FE3990" w:rsidRDefault="00FE3990">
      <w:pPr>
        <w:pStyle w:val="LO-normal"/>
        <w:spacing w:line="360" w:lineRule="auto"/>
      </w:pPr>
    </w:p>
    <w:p w:rsidR="00FE3990" w:rsidRDefault="00000160">
      <w:pPr>
        <w:spacing w:after="0" w:line="240" w:lineRule="auto"/>
        <w:jc w:val="center"/>
        <w:rPr>
          <w:rFonts w:ascii="Times New Roman" w:hAnsi="Times New Roman"/>
          <w:b/>
          <w:sz w:val="24"/>
          <w:szCs w:val="24"/>
        </w:rPr>
      </w:pPr>
      <w:r>
        <w:rPr>
          <w:rFonts w:ascii="Times New Roman" w:hAnsi="Times New Roman"/>
          <w:b/>
          <w:sz w:val="24"/>
          <w:szCs w:val="24"/>
        </w:rPr>
        <w:t>NOVEMBRO</w:t>
      </w:r>
    </w:p>
    <w:p w:rsidR="00FE3990" w:rsidRDefault="00000160">
      <w:pPr>
        <w:spacing w:after="0" w:line="240" w:lineRule="auto"/>
        <w:jc w:val="center"/>
        <w:rPr>
          <w:rFonts w:ascii="Times New Roman" w:hAnsi="Times New Roman"/>
          <w:b/>
          <w:bCs/>
          <w:sz w:val="24"/>
          <w:szCs w:val="24"/>
        </w:rPr>
      </w:pPr>
      <w:r>
        <w:rPr>
          <w:rFonts w:ascii="Times New Roman" w:hAnsi="Times New Roman"/>
          <w:b/>
          <w:sz w:val="24"/>
          <w:szCs w:val="24"/>
        </w:rPr>
        <w:t xml:space="preserve"> 2016</w:t>
      </w:r>
    </w:p>
    <w:p w:rsidR="00FE3990" w:rsidRDefault="00FE3990">
      <w:pPr>
        <w:jc w:val="both"/>
        <w:rPr>
          <w:rFonts w:ascii="Times New Roman" w:hAnsi="Times New Roman"/>
          <w:b/>
          <w:sz w:val="24"/>
          <w:szCs w:val="24"/>
        </w:rPr>
      </w:pPr>
    </w:p>
    <w:p w:rsidR="00FE3990" w:rsidRDefault="00FE3990">
      <w:pPr>
        <w:jc w:val="both"/>
        <w:rPr>
          <w:rFonts w:ascii="Times New Roman" w:hAnsi="Times New Roman"/>
          <w:b/>
          <w:sz w:val="24"/>
          <w:szCs w:val="24"/>
        </w:rPr>
      </w:pPr>
    </w:p>
    <w:p w:rsidR="00FE3990" w:rsidRDefault="00000160">
      <w:pPr>
        <w:spacing w:line="240" w:lineRule="auto"/>
        <w:jc w:val="center"/>
        <w:rPr>
          <w:rFonts w:ascii="Times New Roman" w:hAnsi="Times New Roman"/>
          <w:b/>
          <w:sz w:val="24"/>
          <w:szCs w:val="24"/>
        </w:rPr>
      </w:pPr>
      <w:r>
        <w:rPr>
          <w:rFonts w:ascii="Times New Roman" w:hAnsi="Times New Roman"/>
          <w:b/>
          <w:sz w:val="24"/>
          <w:szCs w:val="24"/>
        </w:rPr>
        <w:t>CAPÍTULO I</w:t>
      </w:r>
    </w:p>
    <w:p w:rsidR="00FE3990" w:rsidRDefault="00000160">
      <w:pPr>
        <w:spacing w:line="240" w:lineRule="auto"/>
        <w:jc w:val="center"/>
        <w:rPr>
          <w:rFonts w:ascii="Times New Roman" w:hAnsi="Times New Roman"/>
          <w:b/>
          <w:bCs/>
          <w:sz w:val="24"/>
          <w:szCs w:val="24"/>
        </w:rPr>
      </w:pPr>
      <w:r>
        <w:rPr>
          <w:rFonts w:ascii="Times New Roman" w:hAnsi="Times New Roman"/>
          <w:b/>
          <w:bCs/>
          <w:sz w:val="24"/>
          <w:szCs w:val="24"/>
        </w:rPr>
        <w:t>DA FUNDAMENTAÇÃO LEGAL</w:t>
      </w:r>
    </w:p>
    <w:p w:rsidR="00FE3990" w:rsidRDefault="00FE3990">
      <w:pPr>
        <w:pStyle w:val="PargrafodaLista"/>
        <w:spacing w:after="0" w:line="240" w:lineRule="auto"/>
        <w:jc w:val="both"/>
        <w:rPr>
          <w:rFonts w:ascii="Times New Roman" w:hAnsi="Times New Roman"/>
          <w:b/>
          <w:bCs/>
          <w:sz w:val="24"/>
          <w:szCs w:val="24"/>
        </w:rPr>
      </w:pPr>
    </w:p>
    <w:p w:rsidR="00FE3990" w:rsidRDefault="00000160">
      <w:pPr>
        <w:spacing w:after="0" w:line="240" w:lineRule="auto"/>
        <w:jc w:val="both"/>
        <w:rPr>
          <w:rFonts w:ascii="Times New Roman" w:hAnsi="Times New Roman"/>
          <w:sz w:val="24"/>
          <w:szCs w:val="24"/>
        </w:rPr>
      </w:pPr>
      <w:r>
        <w:rPr>
          <w:rFonts w:ascii="Times New Roman" w:hAnsi="Times New Roman"/>
          <w:sz w:val="24"/>
          <w:szCs w:val="24"/>
        </w:rPr>
        <w:t xml:space="preserve">Art 1º Este documento apresenta as orientações básicas para a oferta de </w:t>
      </w:r>
      <w:r>
        <w:rPr>
          <w:rFonts w:ascii="Times New Roman" w:hAnsi="Times New Roman"/>
          <w:bCs/>
          <w:sz w:val="24"/>
          <w:szCs w:val="24"/>
        </w:rPr>
        <w:t>Cursos de Formação Inicial e Continuada – FIC</w:t>
      </w:r>
      <w:r>
        <w:rPr>
          <w:rFonts w:ascii="Times New Roman" w:hAnsi="Times New Roman"/>
          <w:b/>
          <w:bCs/>
          <w:sz w:val="24"/>
          <w:szCs w:val="24"/>
        </w:rPr>
        <w:t xml:space="preserve"> </w:t>
      </w:r>
      <w:r>
        <w:rPr>
          <w:rFonts w:ascii="Times New Roman" w:hAnsi="Times New Roman"/>
          <w:sz w:val="24"/>
          <w:szCs w:val="24"/>
        </w:rPr>
        <w:t>pelo Instituto Federal de Educação, Ciência e Tecnologia Goiano – IF Goiano, com base nos princípios estabelecidos pela legislação vigente</w:t>
      </w:r>
      <w:r>
        <w:rPr>
          <w:rFonts w:ascii="Times New Roman" w:hAnsi="Times New Roman"/>
          <w:sz w:val="24"/>
          <w:szCs w:val="24"/>
        </w:rPr>
        <w:t>:</w:t>
      </w:r>
    </w:p>
    <w:p w:rsidR="00FE3990" w:rsidRDefault="00FE3990">
      <w:pPr>
        <w:spacing w:after="0" w:line="240" w:lineRule="auto"/>
        <w:jc w:val="both"/>
        <w:rPr>
          <w:rFonts w:ascii="Times New Roman" w:hAnsi="Times New Roman"/>
          <w:sz w:val="24"/>
          <w:szCs w:val="24"/>
        </w:rPr>
      </w:pPr>
    </w:p>
    <w:p w:rsidR="00FE3990" w:rsidRDefault="00000160">
      <w:pPr>
        <w:spacing w:after="0" w:line="240" w:lineRule="auto"/>
        <w:jc w:val="both"/>
        <w:rPr>
          <w:rFonts w:ascii="Times New Roman" w:hAnsi="Times New Roman"/>
          <w:sz w:val="24"/>
          <w:szCs w:val="24"/>
        </w:rPr>
      </w:pPr>
      <w:r>
        <w:rPr>
          <w:rFonts w:ascii="Times New Roman" w:hAnsi="Times New Roman"/>
          <w:sz w:val="24"/>
          <w:szCs w:val="24"/>
        </w:rPr>
        <w:t>A Lei nº 9.394 de 20 de dezembro de 1996, que estabelece as Diretrizes e Bases da Educação Nacional.</w:t>
      </w:r>
    </w:p>
    <w:p w:rsidR="00FE3990" w:rsidRDefault="00FE3990">
      <w:pPr>
        <w:spacing w:after="0" w:line="240" w:lineRule="auto"/>
        <w:jc w:val="both"/>
        <w:rPr>
          <w:rFonts w:ascii="Times New Roman" w:hAnsi="Times New Roman"/>
          <w:color w:val="FF0000"/>
          <w:sz w:val="24"/>
          <w:szCs w:val="24"/>
        </w:rPr>
      </w:pPr>
    </w:p>
    <w:p w:rsidR="00FE3990" w:rsidRDefault="00000160">
      <w:pPr>
        <w:spacing w:after="0" w:line="240" w:lineRule="auto"/>
        <w:jc w:val="both"/>
        <w:rPr>
          <w:rFonts w:ascii="Times New Roman" w:hAnsi="Times New Roman"/>
          <w:sz w:val="24"/>
          <w:szCs w:val="24"/>
        </w:rPr>
      </w:pPr>
      <w:r>
        <w:rPr>
          <w:rFonts w:ascii="Times New Roman" w:hAnsi="Times New Roman"/>
          <w:sz w:val="24"/>
          <w:szCs w:val="24"/>
        </w:rPr>
        <w:t>A Lei nº 11.741, de 16 de julho de 2008, que redimensiona, institucionaliza e integra as ações da educação profissional técnica de nível médio, da educ</w:t>
      </w:r>
      <w:r>
        <w:rPr>
          <w:rFonts w:ascii="Times New Roman" w:hAnsi="Times New Roman"/>
          <w:sz w:val="24"/>
          <w:szCs w:val="24"/>
        </w:rPr>
        <w:t>ação de jovens e adultos e da educação profissional e tecnológica e insere os cursos de Formação Inicial e Continuada ou qualificação profissional no parágrafo 2º, inciso I, do Art. 39;</w:t>
      </w:r>
    </w:p>
    <w:p w:rsidR="00FE3990" w:rsidRDefault="00FE3990">
      <w:pPr>
        <w:spacing w:after="0" w:line="240" w:lineRule="auto"/>
        <w:jc w:val="both"/>
        <w:rPr>
          <w:rFonts w:ascii="Times New Roman" w:hAnsi="Times New Roman"/>
          <w:sz w:val="24"/>
          <w:szCs w:val="24"/>
        </w:rPr>
      </w:pPr>
    </w:p>
    <w:p w:rsidR="00FE3990" w:rsidRDefault="00000160">
      <w:pPr>
        <w:spacing w:after="0" w:line="240" w:lineRule="auto"/>
        <w:jc w:val="both"/>
        <w:rPr>
          <w:rFonts w:ascii="Times New Roman" w:hAnsi="Times New Roman"/>
          <w:sz w:val="24"/>
          <w:szCs w:val="24"/>
        </w:rPr>
      </w:pPr>
      <w:r>
        <w:rPr>
          <w:rFonts w:ascii="Times New Roman" w:hAnsi="Times New Roman"/>
          <w:sz w:val="24"/>
          <w:szCs w:val="24"/>
        </w:rPr>
        <w:t>O Decreto nº 5.154, de 20 de julho de 2004, que regulamenta que a For</w:t>
      </w:r>
      <w:r>
        <w:rPr>
          <w:rFonts w:ascii="Times New Roman" w:hAnsi="Times New Roman"/>
          <w:sz w:val="24"/>
          <w:szCs w:val="24"/>
        </w:rPr>
        <w:t>mação Inicial e Continuada será desenvolvida por meio de cursos e programas;</w:t>
      </w:r>
    </w:p>
    <w:p w:rsidR="00FE3990" w:rsidRDefault="00FE3990">
      <w:pPr>
        <w:spacing w:after="0" w:line="240" w:lineRule="auto"/>
        <w:jc w:val="both"/>
        <w:rPr>
          <w:rFonts w:ascii="Times New Roman" w:hAnsi="Times New Roman"/>
          <w:sz w:val="24"/>
          <w:szCs w:val="24"/>
        </w:rPr>
      </w:pPr>
    </w:p>
    <w:p w:rsidR="00FE3990" w:rsidRDefault="00000160">
      <w:pPr>
        <w:jc w:val="both"/>
        <w:rPr>
          <w:rFonts w:ascii="Times New Roman" w:hAnsi="Times New Roman"/>
          <w:sz w:val="24"/>
          <w:szCs w:val="24"/>
        </w:rPr>
      </w:pPr>
      <w:r>
        <w:rPr>
          <w:rFonts w:ascii="Times New Roman" w:hAnsi="Times New Roman"/>
          <w:sz w:val="24"/>
          <w:szCs w:val="24"/>
        </w:rPr>
        <w:t>Decreto nº 5.840, 13 de julho de 2006, que estabelece o Programa Nacional de Integração da Educação Profissional à Educação Básica na modalidade de Educação de Jovens e Adultos;</w:t>
      </w:r>
    </w:p>
    <w:p w:rsidR="00FE3990" w:rsidRDefault="00000160">
      <w:pPr>
        <w:spacing w:after="0" w:line="240" w:lineRule="auto"/>
        <w:jc w:val="both"/>
        <w:rPr>
          <w:rFonts w:ascii="Times New Roman" w:hAnsi="Times New Roman"/>
          <w:sz w:val="24"/>
          <w:szCs w:val="24"/>
        </w:rPr>
      </w:pPr>
      <w:r>
        <w:rPr>
          <w:rFonts w:ascii="Times New Roman" w:hAnsi="Times New Roman"/>
          <w:sz w:val="24"/>
          <w:szCs w:val="24"/>
        </w:rPr>
        <w:t xml:space="preserve">A Lei 11.892, de 29 de dezembro de 2008, que instituiu a Rede Federal de Educação Profissional, Científica e Tecnológica, e criou os Institutos Federais de Educação, Ciência e Tecnologia, onde é prevista a oferta de educação profissional e tecnológica, </w:t>
      </w:r>
      <w:r>
        <w:rPr>
          <w:rFonts w:ascii="Times New Roman" w:hAnsi="Times New Roman"/>
          <w:bCs/>
          <w:sz w:val="24"/>
          <w:szCs w:val="24"/>
        </w:rPr>
        <w:t xml:space="preserve">em </w:t>
      </w:r>
      <w:r>
        <w:rPr>
          <w:rFonts w:ascii="Times New Roman" w:hAnsi="Times New Roman"/>
          <w:bCs/>
          <w:sz w:val="24"/>
          <w:szCs w:val="24"/>
        </w:rPr>
        <w:t xml:space="preserve">todos os seus níveis e modalidades, formando e qualificando cidadãos </w:t>
      </w:r>
      <w:r>
        <w:rPr>
          <w:rFonts w:ascii="Times New Roman" w:hAnsi="Times New Roman"/>
          <w:sz w:val="24"/>
          <w:szCs w:val="24"/>
        </w:rPr>
        <w:t>com vistas na atuação profissional nos diversos setores da economia, com ênfase no desenvolvimento socioeconômico local, regional e nacional.</w:t>
      </w:r>
    </w:p>
    <w:p w:rsidR="00FE3990" w:rsidRDefault="00FE3990">
      <w:pPr>
        <w:spacing w:after="0" w:line="240" w:lineRule="auto"/>
        <w:jc w:val="both"/>
        <w:rPr>
          <w:rFonts w:ascii="Times New Roman" w:hAnsi="Times New Roman"/>
          <w:sz w:val="24"/>
          <w:szCs w:val="24"/>
        </w:rPr>
      </w:pPr>
    </w:p>
    <w:p w:rsidR="00FE3990" w:rsidRDefault="00FE3990">
      <w:pPr>
        <w:spacing w:after="0" w:line="240" w:lineRule="auto"/>
        <w:jc w:val="both"/>
        <w:rPr>
          <w:rFonts w:ascii="Times New Roman" w:hAnsi="Times New Roman"/>
          <w:color w:val="FF0000"/>
          <w:sz w:val="24"/>
          <w:szCs w:val="24"/>
        </w:rPr>
      </w:pPr>
    </w:p>
    <w:p w:rsidR="00FE3990" w:rsidRDefault="00000160">
      <w:pPr>
        <w:spacing w:after="0" w:line="240" w:lineRule="auto"/>
        <w:jc w:val="center"/>
        <w:rPr>
          <w:rFonts w:ascii="Times New Roman" w:hAnsi="Times New Roman"/>
          <w:b/>
          <w:sz w:val="24"/>
          <w:szCs w:val="24"/>
        </w:rPr>
      </w:pPr>
      <w:r>
        <w:rPr>
          <w:rFonts w:ascii="Times New Roman" w:hAnsi="Times New Roman"/>
          <w:b/>
          <w:sz w:val="24"/>
          <w:szCs w:val="24"/>
        </w:rPr>
        <w:t>CAPÍTULO II</w:t>
      </w:r>
    </w:p>
    <w:p w:rsidR="00FE3990" w:rsidRDefault="00FE3990">
      <w:pPr>
        <w:spacing w:after="0" w:line="240" w:lineRule="auto"/>
        <w:jc w:val="center"/>
        <w:rPr>
          <w:rFonts w:ascii="Times New Roman" w:hAnsi="Times New Roman"/>
          <w:b/>
          <w:sz w:val="24"/>
          <w:szCs w:val="24"/>
        </w:rPr>
      </w:pPr>
    </w:p>
    <w:p w:rsidR="00FE3990" w:rsidRDefault="00000160">
      <w:pPr>
        <w:spacing w:after="0" w:line="240" w:lineRule="auto"/>
        <w:jc w:val="center"/>
        <w:rPr>
          <w:rFonts w:ascii="Times New Roman" w:hAnsi="Times New Roman"/>
          <w:b/>
          <w:sz w:val="24"/>
          <w:szCs w:val="24"/>
        </w:rPr>
      </w:pPr>
      <w:r>
        <w:rPr>
          <w:rFonts w:ascii="Times New Roman" w:hAnsi="Times New Roman"/>
          <w:b/>
          <w:sz w:val="24"/>
          <w:szCs w:val="24"/>
        </w:rPr>
        <w:t>DAS FINALIDADES E MODALIDADES</w:t>
      </w:r>
    </w:p>
    <w:p w:rsidR="00FE3990" w:rsidRDefault="00FE3990">
      <w:pPr>
        <w:spacing w:after="0" w:line="240" w:lineRule="auto"/>
        <w:jc w:val="both"/>
        <w:rPr>
          <w:rFonts w:ascii="Times New Roman" w:hAnsi="Times New Roman"/>
          <w:sz w:val="24"/>
          <w:szCs w:val="24"/>
        </w:rPr>
      </w:pPr>
    </w:p>
    <w:p w:rsidR="00FE3990" w:rsidRDefault="00000160">
      <w:pPr>
        <w:jc w:val="both"/>
        <w:rPr>
          <w:rFonts w:ascii="Times New Roman" w:hAnsi="Times New Roman"/>
          <w:sz w:val="24"/>
          <w:szCs w:val="24"/>
        </w:rPr>
      </w:pPr>
      <w:r>
        <w:rPr>
          <w:rFonts w:ascii="Times New Roman" w:hAnsi="Times New Roman"/>
          <w:sz w:val="24"/>
          <w:szCs w:val="24"/>
        </w:rPr>
        <w:t xml:space="preserve">Art. 2º. </w:t>
      </w:r>
      <w:r>
        <w:rPr>
          <w:rFonts w:ascii="Times New Roman" w:hAnsi="Times New Roman"/>
          <w:sz w:val="24"/>
          <w:szCs w:val="24"/>
        </w:rPr>
        <w:t>Os Cursos de Formação Inicial e Continuada (FIC) têm como finalidade a inserção produtiva e exitosa de trabalhadores, independente do nível de escolaridade, no mundo do conhecimento e do trabalho em atendimento às demandas dos setores produtivos,</w:t>
      </w:r>
      <w:r>
        <w:rPr>
          <w:rFonts w:ascii="Times New Roman" w:hAnsi="Times New Roman"/>
          <w:sz w:val="24"/>
          <w:szCs w:val="24"/>
        </w:rPr>
        <w:t xml:space="preserve"> em consonância com a realidade local, regional e nacional, além de despertar nos cidadãos o interesse para o reingresso na escola, em cursos e programas que promovam a elevação de escolaridade</w:t>
      </w:r>
      <w:r>
        <w:rPr>
          <w:rFonts w:ascii="Times New Roman" w:hAnsi="Times New Roman"/>
          <w:sz w:val="24"/>
          <w:szCs w:val="24"/>
        </w:rPr>
        <w:t xml:space="preserve">. </w:t>
      </w:r>
    </w:p>
    <w:p w:rsidR="00FE3990" w:rsidRDefault="00FE3990">
      <w:pPr>
        <w:jc w:val="both"/>
        <w:rPr>
          <w:rFonts w:ascii="Times New Roman" w:hAnsi="Times New Roman"/>
          <w:sz w:val="24"/>
          <w:szCs w:val="24"/>
        </w:rPr>
      </w:pPr>
    </w:p>
    <w:p w:rsidR="00FE3990" w:rsidRDefault="00000160">
      <w:pPr>
        <w:jc w:val="both"/>
        <w:rPr>
          <w:rFonts w:ascii="Times New Roman" w:hAnsi="Times New Roman"/>
          <w:sz w:val="24"/>
          <w:szCs w:val="24"/>
        </w:rPr>
      </w:pPr>
      <w:r>
        <w:rPr>
          <w:rFonts w:ascii="Times New Roman" w:hAnsi="Times New Roman"/>
          <w:sz w:val="24"/>
          <w:szCs w:val="24"/>
        </w:rPr>
        <w:t>Art. 3º A Formação Inicial e Continuada consiste no desenvo</w:t>
      </w:r>
      <w:r>
        <w:rPr>
          <w:rFonts w:ascii="Times New Roman" w:hAnsi="Times New Roman"/>
          <w:sz w:val="24"/>
          <w:szCs w:val="24"/>
        </w:rPr>
        <w:t>lvimento de cursos de capacitação e qualificação para o mundo do trabalho, integrados ou não a programas e projetos destinados à formação de jovens e adultos.</w:t>
      </w:r>
    </w:p>
    <w:p w:rsidR="00FE3990" w:rsidRDefault="00000160">
      <w:pPr>
        <w:jc w:val="both"/>
        <w:rPr>
          <w:rFonts w:ascii="Times New Roman" w:hAnsi="Times New Roman"/>
          <w:color w:val="000000"/>
          <w:sz w:val="24"/>
          <w:szCs w:val="24"/>
        </w:rPr>
      </w:pPr>
      <w:r>
        <w:rPr>
          <w:rFonts w:ascii="Times New Roman" w:hAnsi="Times New Roman"/>
          <w:sz w:val="24"/>
          <w:szCs w:val="24"/>
        </w:rPr>
        <w:t xml:space="preserve">§ 1º </w:t>
      </w:r>
      <w:r>
        <w:rPr>
          <w:rFonts w:ascii="Times New Roman" w:hAnsi="Times New Roman"/>
          <w:color w:val="000000"/>
          <w:sz w:val="24"/>
          <w:szCs w:val="24"/>
        </w:rPr>
        <w:t>Constituem cursos FIC os cursos que objetivam “[...] a capacitação, o aperfeiçoamento, a esp</w:t>
      </w:r>
      <w:r>
        <w:rPr>
          <w:rFonts w:ascii="Times New Roman" w:hAnsi="Times New Roman"/>
          <w:color w:val="000000"/>
          <w:sz w:val="24"/>
          <w:szCs w:val="24"/>
        </w:rPr>
        <w:t>ecialização e a atualização de profissionais, em todos os níveis de escolaridade, nas áreas da educação profissional e tecnológica” (Artigo 7º, parágrafo 2º, Lei 11.892/2008).</w:t>
      </w:r>
    </w:p>
    <w:p w:rsidR="00FE3990" w:rsidRDefault="00000160">
      <w:pPr>
        <w:jc w:val="both"/>
        <w:rPr>
          <w:rFonts w:ascii="Times New Roman" w:hAnsi="Times New Roman"/>
          <w:sz w:val="24"/>
          <w:szCs w:val="24"/>
        </w:rPr>
      </w:pPr>
      <w:r>
        <w:rPr>
          <w:rFonts w:ascii="Times New Roman" w:hAnsi="Times New Roman"/>
          <w:sz w:val="24"/>
          <w:szCs w:val="24"/>
        </w:rPr>
        <w:t xml:space="preserve">§ 2º As categorias de cursos FIC a serem desenvolvidas pelo IF Goiano são assim </w:t>
      </w:r>
      <w:r>
        <w:rPr>
          <w:rFonts w:ascii="Times New Roman" w:hAnsi="Times New Roman"/>
          <w:sz w:val="24"/>
          <w:szCs w:val="24"/>
        </w:rPr>
        <w:t>definidas:</w:t>
      </w:r>
    </w:p>
    <w:p w:rsidR="00FE3990" w:rsidRDefault="00000160">
      <w:pPr>
        <w:jc w:val="both"/>
        <w:rPr>
          <w:rFonts w:ascii="Times New Roman" w:hAnsi="Times New Roman"/>
          <w:sz w:val="24"/>
          <w:szCs w:val="24"/>
        </w:rPr>
      </w:pPr>
      <w:r>
        <w:rPr>
          <w:rFonts w:ascii="Times New Roman" w:hAnsi="Times New Roman"/>
          <w:sz w:val="24"/>
          <w:szCs w:val="24"/>
        </w:rPr>
        <w:t xml:space="preserve">I – </w:t>
      </w:r>
      <w:r>
        <w:rPr>
          <w:rFonts w:ascii="Times New Roman" w:hAnsi="Times New Roman"/>
          <w:b/>
          <w:sz w:val="24"/>
          <w:szCs w:val="24"/>
        </w:rPr>
        <w:t>Cursos de Formação Inicial (mínimo de 160h)</w:t>
      </w:r>
      <w:r>
        <w:rPr>
          <w:rFonts w:ascii="Times New Roman" w:hAnsi="Times New Roman"/>
          <w:sz w:val="24"/>
          <w:szCs w:val="24"/>
        </w:rPr>
        <w:t xml:space="preserve">: são cursos que têm por objetivo oferecer noções introdutórias a respeito de área específica do conhecimento ou de formação profissional, </w:t>
      </w:r>
      <w:r>
        <w:rPr>
          <w:rFonts w:ascii="Times New Roman" w:hAnsi="Times New Roman"/>
          <w:sz w:val="24"/>
          <w:szCs w:val="24"/>
        </w:rPr>
        <w:t>podendo ter caráter de divulgação de conhecimentos e inform</w:t>
      </w:r>
      <w:r>
        <w:rPr>
          <w:rFonts w:ascii="Times New Roman" w:hAnsi="Times New Roman"/>
          <w:sz w:val="24"/>
          <w:szCs w:val="24"/>
        </w:rPr>
        <w:t>ações técnicas, científicas, artísticas e culturais.</w:t>
      </w:r>
    </w:p>
    <w:p w:rsidR="00FE3990" w:rsidRDefault="00000160">
      <w:pPr>
        <w:jc w:val="both"/>
        <w:rPr>
          <w:rFonts w:ascii="Times New Roman" w:hAnsi="Times New Roman"/>
          <w:sz w:val="24"/>
          <w:szCs w:val="24"/>
        </w:rPr>
      </w:pPr>
      <w:r>
        <w:rPr>
          <w:rFonts w:ascii="Times New Roman" w:hAnsi="Times New Roman"/>
          <w:sz w:val="24"/>
          <w:szCs w:val="24"/>
        </w:rPr>
        <w:t xml:space="preserve">II – </w:t>
      </w:r>
      <w:r>
        <w:rPr>
          <w:rFonts w:ascii="Times New Roman" w:hAnsi="Times New Roman"/>
          <w:b/>
          <w:sz w:val="24"/>
          <w:szCs w:val="24"/>
        </w:rPr>
        <w:t>Cursos de Formação Continuada (mínimo de 40h)</w:t>
      </w:r>
      <w:r>
        <w:rPr>
          <w:rFonts w:ascii="Times New Roman" w:hAnsi="Times New Roman"/>
          <w:sz w:val="24"/>
          <w:szCs w:val="24"/>
        </w:rPr>
        <w:t xml:space="preserve">: </w:t>
      </w:r>
    </w:p>
    <w:p w:rsidR="00FE3990" w:rsidRDefault="00000160">
      <w:pPr>
        <w:pStyle w:val="PargrafodaLista"/>
        <w:numPr>
          <w:ilvl w:val="0"/>
          <w:numId w:val="1"/>
        </w:numPr>
        <w:jc w:val="both"/>
        <w:rPr>
          <w:rFonts w:ascii="Times New Roman" w:hAnsi="Times New Roman"/>
          <w:sz w:val="24"/>
          <w:szCs w:val="24"/>
        </w:rPr>
      </w:pPr>
      <w:r>
        <w:rPr>
          <w:rFonts w:ascii="Times New Roman" w:hAnsi="Times New Roman"/>
          <w:b/>
          <w:sz w:val="24"/>
          <w:szCs w:val="24"/>
        </w:rPr>
        <w:t>Cursos de Atualização</w:t>
      </w:r>
      <w:r>
        <w:rPr>
          <w:rFonts w:ascii="Times New Roman" w:hAnsi="Times New Roman"/>
          <w:sz w:val="24"/>
          <w:szCs w:val="24"/>
        </w:rPr>
        <w:t>: são cursos de formação continuada que têm por objetivo atualizar os conhecimentos, habilidades ou técnicas relativos a uma área</w:t>
      </w:r>
      <w:r>
        <w:rPr>
          <w:rFonts w:ascii="Times New Roman" w:hAnsi="Times New Roman"/>
          <w:sz w:val="24"/>
          <w:szCs w:val="24"/>
        </w:rPr>
        <w:t xml:space="preserve"> de conhecimento ou de formação profissional, incluindo processos de qualificação decorrentes de mudanças tecnológicas e organizacionais e de questões de caráter técnico, tecnológico e científico;</w:t>
      </w:r>
    </w:p>
    <w:p w:rsidR="00FE3990" w:rsidRDefault="00000160">
      <w:pPr>
        <w:pStyle w:val="PargrafodaLista"/>
        <w:numPr>
          <w:ilvl w:val="0"/>
          <w:numId w:val="1"/>
        </w:numPr>
        <w:jc w:val="both"/>
        <w:rPr>
          <w:rFonts w:ascii="Times New Roman" w:hAnsi="Times New Roman"/>
          <w:sz w:val="24"/>
          <w:szCs w:val="24"/>
        </w:rPr>
      </w:pPr>
      <w:r>
        <w:rPr>
          <w:rFonts w:ascii="Times New Roman" w:hAnsi="Times New Roman"/>
          <w:b/>
          <w:color w:val="000000"/>
          <w:sz w:val="24"/>
          <w:szCs w:val="24"/>
        </w:rPr>
        <w:t>Cursos de Aperfeiçoamento</w:t>
      </w:r>
      <w:r>
        <w:rPr>
          <w:rFonts w:ascii="Times New Roman" w:hAnsi="Times New Roman"/>
          <w:color w:val="000000"/>
          <w:sz w:val="24"/>
          <w:szCs w:val="24"/>
        </w:rPr>
        <w:t>:</w:t>
      </w:r>
      <w:r>
        <w:rPr>
          <w:rFonts w:ascii="Times New Roman" w:hAnsi="Times New Roman"/>
          <w:sz w:val="24"/>
          <w:szCs w:val="24"/>
        </w:rPr>
        <w:t xml:space="preserve"> são cursos de formação continuad</w:t>
      </w:r>
      <w:r>
        <w:rPr>
          <w:rFonts w:ascii="Times New Roman" w:hAnsi="Times New Roman"/>
          <w:sz w:val="24"/>
          <w:szCs w:val="24"/>
        </w:rPr>
        <w:t>a que se destinam a aprofundar e ampliar conhecimentos teórico-práticos, competências e habilidades em determinadas áreas profissionais, visando à melhoria do desempenho profissional.</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 xml:space="preserve">III- </w:t>
      </w:r>
      <w:r>
        <w:rPr>
          <w:rFonts w:ascii="Times New Roman" w:hAnsi="Times New Roman"/>
          <w:b/>
          <w:color w:val="000000"/>
          <w:sz w:val="24"/>
          <w:szCs w:val="24"/>
        </w:rPr>
        <w:t>Cursos Livres de Extensão</w:t>
      </w:r>
      <w:r>
        <w:rPr>
          <w:rFonts w:ascii="Times New Roman" w:hAnsi="Times New Roman"/>
          <w:color w:val="000000"/>
          <w:sz w:val="24"/>
          <w:szCs w:val="24"/>
        </w:rPr>
        <w:t>: cursos de atualização e/ou aperfeiçoamen</w:t>
      </w:r>
      <w:r>
        <w:rPr>
          <w:rFonts w:ascii="Times New Roman" w:hAnsi="Times New Roman"/>
          <w:color w:val="000000"/>
          <w:sz w:val="24"/>
          <w:szCs w:val="24"/>
        </w:rPr>
        <w:t>to com carga horária inferior a 40h.</w:t>
      </w:r>
    </w:p>
    <w:p w:rsidR="00FE3990" w:rsidRDefault="00000160">
      <w:pPr>
        <w:rPr>
          <w:rFonts w:ascii="Times New Roman" w:hAnsi="Times New Roman"/>
          <w:sz w:val="24"/>
          <w:szCs w:val="24"/>
        </w:rPr>
      </w:pPr>
      <w:r>
        <w:rPr>
          <w:rFonts w:ascii="Times New Roman" w:hAnsi="Times New Roman"/>
          <w:sz w:val="24"/>
          <w:szCs w:val="24"/>
        </w:rPr>
        <w:t>Art. 4º. O IF GOIANO oferecerá cursos de extensão seguintes modalidades:</w:t>
      </w:r>
    </w:p>
    <w:p w:rsidR="00FE3990" w:rsidRDefault="00000160">
      <w:pPr>
        <w:jc w:val="both"/>
        <w:rPr>
          <w:rFonts w:ascii="Times New Roman" w:hAnsi="Times New Roman"/>
          <w:sz w:val="24"/>
          <w:szCs w:val="24"/>
        </w:rPr>
      </w:pPr>
      <w:r>
        <w:rPr>
          <w:rFonts w:ascii="Times New Roman" w:hAnsi="Times New Roman"/>
          <w:sz w:val="24"/>
          <w:szCs w:val="24"/>
        </w:rPr>
        <w:t>I – Ensino presencial, semipresencial e à distância, em módulos ou sequencialmente, dependendo da especificidade da demanda apresentada, especific</w:t>
      </w:r>
      <w:r>
        <w:rPr>
          <w:rFonts w:ascii="Times New Roman" w:hAnsi="Times New Roman"/>
          <w:sz w:val="24"/>
          <w:szCs w:val="24"/>
        </w:rPr>
        <w:t>idade esta que deverá constar no projeto do curso estruturado de acordo com as Resoluções CNE/CES vigentes.</w:t>
      </w:r>
    </w:p>
    <w:p w:rsidR="00FE3990" w:rsidRDefault="00000160">
      <w:pPr>
        <w:jc w:val="both"/>
        <w:rPr>
          <w:rFonts w:ascii="Times New Roman" w:hAnsi="Times New Roman"/>
          <w:sz w:val="24"/>
          <w:szCs w:val="24"/>
        </w:rPr>
      </w:pPr>
      <w:r>
        <w:rPr>
          <w:rFonts w:ascii="Times New Roman" w:hAnsi="Times New Roman"/>
          <w:sz w:val="24"/>
          <w:szCs w:val="24"/>
        </w:rPr>
        <w:t>Parágrafo único: O curso ofertado na modalidade EaD deve ser ministrado exclusivamente em plataforma institucional, e ser registrados junto ao órgão</w:t>
      </w:r>
      <w:r>
        <w:rPr>
          <w:rFonts w:ascii="Times New Roman" w:hAnsi="Times New Roman"/>
          <w:sz w:val="24"/>
          <w:szCs w:val="24"/>
        </w:rPr>
        <w:t xml:space="preserve"> sistêmico de Educação a Distância do IF Goiano/ Reitoria, conforme trâmite estabelecido em regulamento próprio. </w:t>
      </w:r>
    </w:p>
    <w:p w:rsidR="00FE3990" w:rsidRDefault="00FE3990">
      <w:pPr>
        <w:jc w:val="both"/>
        <w:rPr>
          <w:rFonts w:ascii="Times New Roman" w:hAnsi="Times New Roman"/>
          <w:color w:val="FF0000"/>
          <w:sz w:val="24"/>
          <w:szCs w:val="24"/>
        </w:rPr>
      </w:pPr>
    </w:p>
    <w:p w:rsidR="00FE3990" w:rsidRDefault="00FE3990">
      <w:pPr>
        <w:jc w:val="both"/>
        <w:rPr>
          <w:rFonts w:ascii="Times New Roman" w:hAnsi="Times New Roman"/>
          <w:color w:val="FF0000"/>
          <w:sz w:val="24"/>
          <w:szCs w:val="24"/>
        </w:rPr>
      </w:pPr>
    </w:p>
    <w:p w:rsidR="00FE3990" w:rsidRDefault="00FE3990">
      <w:pPr>
        <w:jc w:val="both"/>
        <w:rPr>
          <w:rFonts w:ascii="Times New Roman" w:hAnsi="Times New Roman"/>
          <w:color w:val="FF0000"/>
          <w:sz w:val="24"/>
          <w:szCs w:val="24"/>
        </w:rPr>
      </w:pPr>
    </w:p>
    <w:p w:rsidR="00FE3990" w:rsidRDefault="00FE3990">
      <w:pPr>
        <w:jc w:val="both"/>
        <w:rPr>
          <w:rFonts w:ascii="Times New Roman" w:hAnsi="Times New Roman"/>
          <w:color w:val="FF0000"/>
          <w:sz w:val="24"/>
          <w:szCs w:val="24"/>
        </w:rPr>
      </w:pPr>
    </w:p>
    <w:p w:rsidR="00FE3990" w:rsidRDefault="00000160">
      <w:pPr>
        <w:jc w:val="center"/>
        <w:rPr>
          <w:rFonts w:ascii="Times New Roman" w:hAnsi="Times New Roman"/>
          <w:b/>
          <w:sz w:val="24"/>
          <w:szCs w:val="24"/>
        </w:rPr>
      </w:pPr>
      <w:r>
        <w:rPr>
          <w:rFonts w:ascii="Times New Roman" w:hAnsi="Times New Roman"/>
          <w:b/>
          <w:sz w:val="24"/>
          <w:szCs w:val="24"/>
        </w:rPr>
        <w:t>CAPÍTULO III</w:t>
      </w:r>
    </w:p>
    <w:p w:rsidR="00FE3990" w:rsidRDefault="00000160">
      <w:pPr>
        <w:jc w:val="center"/>
        <w:rPr>
          <w:rFonts w:ascii="Times New Roman" w:hAnsi="Times New Roman"/>
          <w:b/>
          <w:sz w:val="24"/>
          <w:szCs w:val="24"/>
        </w:rPr>
      </w:pPr>
      <w:r>
        <w:rPr>
          <w:rFonts w:ascii="Times New Roman" w:hAnsi="Times New Roman"/>
          <w:b/>
          <w:sz w:val="24"/>
          <w:szCs w:val="24"/>
        </w:rPr>
        <w:t>DA ORGANIZAÇÃO E FUNCIONAMENTO</w:t>
      </w:r>
    </w:p>
    <w:p w:rsidR="00FE3990" w:rsidRDefault="00000160">
      <w:pPr>
        <w:jc w:val="both"/>
        <w:rPr>
          <w:rFonts w:ascii="Times New Roman" w:hAnsi="Times New Roman"/>
          <w:sz w:val="24"/>
          <w:szCs w:val="24"/>
        </w:rPr>
      </w:pPr>
      <w:r>
        <w:rPr>
          <w:rFonts w:ascii="Times New Roman" w:hAnsi="Times New Roman"/>
          <w:sz w:val="24"/>
          <w:szCs w:val="24"/>
        </w:rPr>
        <w:t>Art. 5º Os cursos de extensão a serem ofertados pelo IF Goiano podem resultar de iniciativas d</w:t>
      </w:r>
      <w:r>
        <w:rPr>
          <w:rFonts w:ascii="Times New Roman" w:hAnsi="Times New Roman"/>
          <w:sz w:val="24"/>
          <w:szCs w:val="24"/>
        </w:rPr>
        <w:t xml:space="preserve">e seus </w:t>
      </w:r>
      <w:r>
        <w:rPr>
          <w:rFonts w:ascii="Times New Roman" w:hAnsi="Times New Roman"/>
          <w:i/>
          <w:sz w:val="24"/>
          <w:szCs w:val="24"/>
        </w:rPr>
        <w:t>campi</w:t>
      </w:r>
      <w:r>
        <w:rPr>
          <w:rFonts w:ascii="Times New Roman" w:hAnsi="Times New Roman"/>
          <w:sz w:val="24"/>
          <w:szCs w:val="24"/>
        </w:rPr>
        <w:t xml:space="preserve"> ou de parcerias firmadas entre o Instituto Federal Goiano e outras entidades, tais como instituições públicas, empresas privadas, fundações, ONGs, entre outras, respeitando-se a legislação em vigor.</w:t>
      </w:r>
    </w:p>
    <w:p w:rsidR="00FE3990" w:rsidRDefault="00000160">
      <w:pPr>
        <w:jc w:val="both"/>
        <w:rPr>
          <w:rFonts w:ascii="Times New Roman" w:hAnsi="Times New Roman"/>
          <w:sz w:val="24"/>
          <w:szCs w:val="24"/>
        </w:rPr>
      </w:pPr>
      <w:r>
        <w:rPr>
          <w:rFonts w:ascii="Times New Roman" w:hAnsi="Times New Roman"/>
          <w:sz w:val="24"/>
          <w:szCs w:val="24"/>
        </w:rPr>
        <w:t>Parágrafo único. As atribuições das partes e</w:t>
      </w:r>
      <w:r>
        <w:rPr>
          <w:rFonts w:ascii="Times New Roman" w:hAnsi="Times New Roman"/>
          <w:sz w:val="24"/>
          <w:szCs w:val="24"/>
        </w:rPr>
        <w:t xml:space="preserve">nvolvidas na realização do curso serão definidas em convênio, através de Termo de Cooperação Técnica ou outro instrumento </w:t>
      </w:r>
      <w:r>
        <w:rPr>
          <w:rFonts w:ascii="Times New Roman" w:hAnsi="Times New Roman"/>
          <w:color w:val="000000" w:themeColor="text1"/>
          <w:sz w:val="24"/>
          <w:szCs w:val="24"/>
        </w:rPr>
        <w:t>celebrado</w:t>
      </w:r>
      <w:r>
        <w:rPr>
          <w:rFonts w:ascii="Times New Roman" w:hAnsi="Times New Roman"/>
          <w:sz w:val="24"/>
          <w:szCs w:val="24"/>
        </w:rPr>
        <w:t xml:space="preserve"> entre as partes. </w:t>
      </w:r>
    </w:p>
    <w:p w:rsidR="00FE3990" w:rsidRDefault="00000160">
      <w:pPr>
        <w:jc w:val="both"/>
        <w:rPr>
          <w:rFonts w:ascii="Times New Roman" w:hAnsi="Times New Roman"/>
          <w:sz w:val="24"/>
          <w:szCs w:val="24"/>
        </w:rPr>
      </w:pPr>
      <w:r>
        <w:rPr>
          <w:rFonts w:ascii="Times New Roman" w:hAnsi="Times New Roman"/>
          <w:sz w:val="24"/>
          <w:szCs w:val="24"/>
        </w:rPr>
        <w:t xml:space="preserve">Art. 6º O IF Goiano tem autonomia para criar </w:t>
      </w:r>
      <w:r>
        <w:rPr>
          <w:rFonts w:ascii="Times New Roman" w:hAnsi="Times New Roman"/>
          <w:sz w:val="24"/>
          <w:szCs w:val="24"/>
        </w:rPr>
        <w:t>Cursos de Formação Inicial e Continuada -FIC</w:t>
      </w:r>
      <w:r>
        <w:rPr>
          <w:rFonts w:ascii="Times New Roman" w:hAnsi="Times New Roman"/>
          <w:sz w:val="24"/>
          <w:szCs w:val="24"/>
        </w:rPr>
        <w:t xml:space="preserve">, segundo demandas apresentadas pela sociedade, com itinerários formativos específicos, objetivando o desenvolvimento de aptidões para a vida produtiva e social, de modo a promover a inclusão produtiva. </w:t>
      </w:r>
    </w:p>
    <w:p w:rsidR="00FE3990" w:rsidRDefault="00000160">
      <w:pPr>
        <w:jc w:val="both"/>
        <w:rPr>
          <w:rFonts w:ascii="Times New Roman" w:hAnsi="Times New Roman"/>
          <w:sz w:val="24"/>
          <w:szCs w:val="24"/>
        </w:rPr>
      </w:pPr>
      <w:r>
        <w:rPr>
          <w:rFonts w:ascii="Times New Roman" w:hAnsi="Times New Roman"/>
          <w:sz w:val="24"/>
          <w:szCs w:val="24"/>
        </w:rPr>
        <w:t>Parágrafo único. Os cursos FIC serão ofertados, pref</w:t>
      </w:r>
      <w:r>
        <w:rPr>
          <w:rFonts w:ascii="Times New Roman" w:hAnsi="Times New Roman"/>
          <w:sz w:val="24"/>
          <w:szCs w:val="24"/>
        </w:rPr>
        <w:t xml:space="preserve">erencialmente, de acordo com o Eixo Educacional e Tecnológico de cada </w:t>
      </w:r>
      <w:r>
        <w:rPr>
          <w:rFonts w:ascii="Times New Roman" w:hAnsi="Times New Roman"/>
          <w:i/>
          <w:sz w:val="24"/>
          <w:szCs w:val="24"/>
        </w:rPr>
        <w:t>campus</w:t>
      </w:r>
      <w:r>
        <w:rPr>
          <w:rFonts w:ascii="Times New Roman" w:hAnsi="Times New Roman"/>
          <w:sz w:val="24"/>
          <w:szCs w:val="24"/>
        </w:rPr>
        <w:t xml:space="preserve"> e em consonância com as demandas de seu território, prevalecendo o princípio de inclusão e da equidade. </w:t>
      </w:r>
    </w:p>
    <w:p w:rsidR="00FE3990" w:rsidRDefault="00000160">
      <w:pPr>
        <w:jc w:val="both"/>
        <w:rPr>
          <w:rFonts w:ascii="Times New Roman" w:hAnsi="Times New Roman"/>
          <w:sz w:val="24"/>
          <w:szCs w:val="24"/>
        </w:rPr>
      </w:pPr>
      <w:r>
        <w:rPr>
          <w:rFonts w:ascii="Times New Roman" w:hAnsi="Times New Roman"/>
          <w:sz w:val="24"/>
          <w:szCs w:val="24"/>
        </w:rPr>
        <w:t>Art. 7º. Os cursos FIC serão geridos pela Diretoria de Extensão ou equival</w:t>
      </w:r>
      <w:r>
        <w:rPr>
          <w:rFonts w:ascii="Times New Roman" w:hAnsi="Times New Roman"/>
          <w:sz w:val="24"/>
          <w:szCs w:val="24"/>
        </w:rPr>
        <w:t xml:space="preserve">ente do </w:t>
      </w:r>
      <w:r>
        <w:rPr>
          <w:rFonts w:ascii="Times New Roman" w:hAnsi="Times New Roman"/>
          <w:i/>
          <w:sz w:val="24"/>
          <w:szCs w:val="24"/>
        </w:rPr>
        <w:t>campus</w:t>
      </w:r>
      <w:r>
        <w:rPr>
          <w:rFonts w:ascii="Times New Roman" w:hAnsi="Times New Roman"/>
          <w:sz w:val="24"/>
          <w:szCs w:val="24"/>
        </w:rPr>
        <w:t xml:space="preserve"> ou equivalente, sob a orientação da Pró-Reitoria de Extensão -PROEX.</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Art. 8º. Compete à Equipe proponente:</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I - Elaborar os projetos pedagógicos dos cursos FIC levando em consideração as demandas apresentadas pela comunidade.</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II – Encaminhar o Projeto Pedagógico ao órgão sistêmico de Educação a Distância do IF Goiano/ Reitoria para análise das metodologias adotadas e cadastro do curso na plataforma institucional, caso o curso seja realizado na modalidade a distância, ou utilize</w:t>
      </w:r>
      <w:r>
        <w:rPr>
          <w:rFonts w:ascii="Times New Roman" w:hAnsi="Times New Roman"/>
          <w:color w:val="000000"/>
          <w:sz w:val="24"/>
          <w:szCs w:val="24"/>
        </w:rPr>
        <w:t xml:space="preserve"> recursos de formação semipresencial. </w:t>
      </w:r>
    </w:p>
    <w:p w:rsidR="00FE3990" w:rsidRDefault="00000160">
      <w:pPr>
        <w:jc w:val="both"/>
        <w:rPr>
          <w:rFonts w:ascii="Times New Roman" w:hAnsi="Times New Roman"/>
          <w:sz w:val="24"/>
          <w:szCs w:val="24"/>
        </w:rPr>
      </w:pPr>
      <w:r>
        <w:rPr>
          <w:rFonts w:ascii="Times New Roman" w:hAnsi="Times New Roman"/>
          <w:sz w:val="24"/>
          <w:szCs w:val="24"/>
        </w:rPr>
        <w:t>III – Realizar o processo de seleção dos participantes, em consonância com a política de ingresso e matrícula do IF Goiano, com a especificidade do curso e considerando o princípio de inclusão e de equidade.</w:t>
      </w:r>
    </w:p>
    <w:p w:rsidR="00FE3990" w:rsidRDefault="00000160">
      <w:pPr>
        <w:jc w:val="both"/>
        <w:rPr>
          <w:rFonts w:ascii="Times New Roman" w:hAnsi="Times New Roman"/>
          <w:sz w:val="24"/>
          <w:szCs w:val="24"/>
        </w:rPr>
      </w:pPr>
      <w:r>
        <w:rPr>
          <w:rFonts w:ascii="Times New Roman" w:hAnsi="Times New Roman"/>
          <w:sz w:val="24"/>
          <w:szCs w:val="24"/>
        </w:rPr>
        <w:t>IV- Encam</w:t>
      </w:r>
      <w:r>
        <w:rPr>
          <w:rFonts w:ascii="Times New Roman" w:hAnsi="Times New Roman"/>
          <w:sz w:val="24"/>
          <w:szCs w:val="24"/>
        </w:rPr>
        <w:t>inhar o resultado do processo seletivo à Diretoria de Extensão ou equivalente.</w:t>
      </w:r>
    </w:p>
    <w:p w:rsidR="00FE3990" w:rsidRDefault="00000160">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V- Avaliar juntamente com a Diretoria de Extensão ou equivalente, os projetos pedagógicos dos cursos no que tange à realização e aos resultados, com instrumentos que permitam a </w:t>
      </w:r>
      <w:r>
        <w:rPr>
          <w:rFonts w:ascii="Times New Roman" w:hAnsi="Times New Roman"/>
          <w:color w:val="000000" w:themeColor="text1"/>
          <w:sz w:val="24"/>
          <w:szCs w:val="24"/>
        </w:rPr>
        <w:t>participação de professores, servidores técnico-administrativos e discentes.</w:t>
      </w:r>
    </w:p>
    <w:p w:rsidR="00FE3990" w:rsidRDefault="00000160">
      <w:pPr>
        <w:jc w:val="both"/>
        <w:rPr>
          <w:rFonts w:ascii="Times New Roman" w:hAnsi="Times New Roman"/>
          <w:sz w:val="24"/>
          <w:szCs w:val="24"/>
        </w:rPr>
      </w:pPr>
      <w:r>
        <w:rPr>
          <w:rFonts w:ascii="Times New Roman" w:hAnsi="Times New Roman"/>
          <w:sz w:val="24"/>
          <w:szCs w:val="24"/>
        </w:rPr>
        <w:t>Art. 9º. Compete à Diretoria de Extensão ou equivalente:</w:t>
      </w:r>
    </w:p>
    <w:p w:rsidR="00FE3990" w:rsidRDefault="00000160">
      <w:pPr>
        <w:jc w:val="both"/>
        <w:rPr>
          <w:rFonts w:ascii="Times New Roman" w:hAnsi="Times New Roman"/>
          <w:sz w:val="24"/>
          <w:szCs w:val="24"/>
        </w:rPr>
      </w:pPr>
      <w:r>
        <w:rPr>
          <w:rFonts w:ascii="Times New Roman" w:hAnsi="Times New Roman"/>
          <w:sz w:val="24"/>
          <w:szCs w:val="24"/>
        </w:rPr>
        <w:t>I – Estimular a interação das atividades desenvolvidas nos cursos FIC com as de pesquisa e de ensino.</w:t>
      </w:r>
    </w:p>
    <w:p w:rsidR="00FE3990" w:rsidRDefault="00000160">
      <w:pPr>
        <w:jc w:val="both"/>
        <w:rPr>
          <w:rFonts w:ascii="Times New Roman" w:hAnsi="Times New Roman"/>
          <w:color w:val="000000"/>
          <w:sz w:val="24"/>
          <w:szCs w:val="24"/>
        </w:rPr>
      </w:pPr>
      <w:r>
        <w:rPr>
          <w:rFonts w:ascii="Times New Roman" w:hAnsi="Times New Roman"/>
          <w:sz w:val="24"/>
          <w:szCs w:val="24"/>
        </w:rPr>
        <w:t>II – Avaliar e aprov</w:t>
      </w:r>
      <w:r>
        <w:rPr>
          <w:rFonts w:ascii="Times New Roman" w:hAnsi="Times New Roman"/>
          <w:sz w:val="24"/>
          <w:szCs w:val="24"/>
        </w:rPr>
        <w:t xml:space="preserve">ar os projetos pedagógicos dos Cursos FIC, levando em consideração as demandas apresentadas pela comunidade </w:t>
      </w:r>
      <w:r>
        <w:rPr>
          <w:rFonts w:ascii="Times New Roman" w:hAnsi="Times New Roman"/>
          <w:color w:val="000000"/>
          <w:sz w:val="24"/>
          <w:szCs w:val="24"/>
        </w:rPr>
        <w:t>e se necessário, submetendo ao Comitê de Extensão.</w:t>
      </w:r>
    </w:p>
    <w:p w:rsidR="00FE3990" w:rsidRDefault="00000160">
      <w:pPr>
        <w:rPr>
          <w:rFonts w:ascii="Times New Roman" w:hAnsi="Times New Roman"/>
          <w:sz w:val="24"/>
          <w:szCs w:val="24"/>
        </w:rPr>
      </w:pPr>
      <w:r>
        <w:rPr>
          <w:rFonts w:ascii="Times New Roman" w:hAnsi="Times New Roman"/>
          <w:sz w:val="24"/>
          <w:szCs w:val="24"/>
        </w:rPr>
        <w:t>III – Supervisionar a realização dos cursos FIC.</w:t>
      </w:r>
    </w:p>
    <w:p w:rsidR="00FE3990" w:rsidRDefault="00000160">
      <w:pPr>
        <w:jc w:val="both"/>
        <w:rPr>
          <w:rFonts w:ascii="Times New Roman" w:hAnsi="Times New Roman"/>
          <w:sz w:val="24"/>
          <w:szCs w:val="24"/>
        </w:rPr>
      </w:pPr>
      <w:r>
        <w:rPr>
          <w:rFonts w:ascii="Times New Roman" w:hAnsi="Times New Roman"/>
          <w:sz w:val="24"/>
          <w:szCs w:val="24"/>
        </w:rPr>
        <w:t>IV – Acompanhar as atividades didático-pedagógic</w:t>
      </w:r>
      <w:r>
        <w:rPr>
          <w:rFonts w:ascii="Times New Roman" w:hAnsi="Times New Roman"/>
          <w:sz w:val="24"/>
          <w:szCs w:val="24"/>
        </w:rPr>
        <w:t>as e processos dos cursos FIC.</w:t>
      </w:r>
    </w:p>
    <w:p w:rsidR="00FE3990" w:rsidRDefault="00000160">
      <w:pPr>
        <w:jc w:val="both"/>
        <w:rPr>
          <w:rFonts w:ascii="Times New Roman" w:hAnsi="Times New Roman"/>
          <w:sz w:val="24"/>
          <w:szCs w:val="24"/>
        </w:rPr>
      </w:pPr>
      <w:r>
        <w:rPr>
          <w:rFonts w:ascii="Times New Roman" w:hAnsi="Times New Roman"/>
          <w:sz w:val="24"/>
          <w:szCs w:val="24"/>
        </w:rPr>
        <w:t>V – Elaborar os instrumentos para o processo de seleção, em consonância com a política de ingresso e matrícula do IF Goiano, com a especificidade do curso e considerando o princípio de inclusão e de equidade.</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VI – Enviar à Di</w:t>
      </w:r>
      <w:r>
        <w:rPr>
          <w:rFonts w:ascii="Times New Roman" w:hAnsi="Times New Roman"/>
          <w:color w:val="000000"/>
          <w:sz w:val="24"/>
          <w:szCs w:val="24"/>
        </w:rPr>
        <w:t xml:space="preserve">reção de Extensão ou equivalente ou à </w:t>
      </w:r>
      <w:r>
        <w:rPr>
          <w:rFonts w:ascii="Times New Roman" w:hAnsi="Times New Roman"/>
          <w:sz w:val="24"/>
          <w:szCs w:val="24"/>
        </w:rPr>
        <w:t>Coordenação de Registros Escolares</w:t>
      </w:r>
      <w:r>
        <w:rPr>
          <w:rFonts w:ascii="Times New Roman" w:hAnsi="Times New Roman"/>
          <w:color w:val="000000"/>
          <w:sz w:val="24"/>
          <w:szCs w:val="24"/>
        </w:rPr>
        <w:t>- CORE ou equivalente, imediatamente após a seleção, os documentos individuais dos discentes e o resultado da seleção para efeito de matrícula.</w:t>
      </w:r>
    </w:p>
    <w:p w:rsidR="00FE3990" w:rsidRDefault="00000160">
      <w:pPr>
        <w:jc w:val="both"/>
        <w:rPr>
          <w:rFonts w:ascii="Times New Roman" w:hAnsi="Times New Roman"/>
          <w:sz w:val="24"/>
          <w:szCs w:val="24"/>
        </w:rPr>
      </w:pPr>
      <w:r>
        <w:rPr>
          <w:rFonts w:ascii="Times New Roman" w:hAnsi="Times New Roman"/>
          <w:sz w:val="24"/>
          <w:szCs w:val="24"/>
        </w:rPr>
        <w:t>VII – Acompanhar o cumprimento dos prazo</w:t>
      </w:r>
      <w:r>
        <w:rPr>
          <w:rFonts w:ascii="Times New Roman" w:hAnsi="Times New Roman"/>
          <w:sz w:val="24"/>
          <w:szCs w:val="24"/>
        </w:rPr>
        <w:t>s de entrega dos documentos de registro de frequência e avaliação da aprendizagem obtidos no decorrer do curso.</w:t>
      </w:r>
    </w:p>
    <w:p w:rsidR="00FE3990" w:rsidRDefault="00000160">
      <w:pPr>
        <w:jc w:val="both"/>
        <w:rPr>
          <w:rFonts w:ascii="Times New Roman" w:hAnsi="Times New Roman"/>
          <w:sz w:val="24"/>
          <w:szCs w:val="24"/>
        </w:rPr>
      </w:pPr>
      <w:r>
        <w:rPr>
          <w:rFonts w:ascii="Times New Roman" w:hAnsi="Times New Roman"/>
          <w:sz w:val="24"/>
          <w:szCs w:val="24"/>
        </w:rPr>
        <w:t>VIII – Averiguar o cumprimento dos requisitos necessários para a emissão dos certificados de conclusão dos cursos FIC.</w:t>
      </w:r>
    </w:p>
    <w:p w:rsidR="00FE3990" w:rsidRDefault="00000160">
      <w:pPr>
        <w:rPr>
          <w:rFonts w:ascii="Times New Roman" w:hAnsi="Times New Roman"/>
          <w:sz w:val="24"/>
          <w:szCs w:val="24"/>
        </w:rPr>
      </w:pPr>
      <w:r>
        <w:rPr>
          <w:rFonts w:ascii="Times New Roman" w:hAnsi="Times New Roman"/>
          <w:sz w:val="24"/>
          <w:szCs w:val="24"/>
        </w:rPr>
        <w:t>IX – Contribuir com a org</w:t>
      </w:r>
      <w:r>
        <w:rPr>
          <w:rFonts w:ascii="Times New Roman" w:hAnsi="Times New Roman"/>
          <w:sz w:val="24"/>
          <w:szCs w:val="24"/>
        </w:rPr>
        <w:t>anização do quadro de recursos humanos, a modalidade, o processo e os materiais para a execução do projeto do curso FIC.</w:t>
      </w:r>
    </w:p>
    <w:p w:rsidR="00FE3990" w:rsidRDefault="00000160">
      <w:pPr>
        <w:rPr>
          <w:rFonts w:ascii="Times New Roman" w:hAnsi="Times New Roman"/>
          <w:sz w:val="24"/>
          <w:szCs w:val="24"/>
        </w:rPr>
      </w:pPr>
      <w:r>
        <w:rPr>
          <w:rFonts w:ascii="Times New Roman" w:hAnsi="Times New Roman"/>
          <w:sz w:val="24"/>
          <w:szCs w:val="24"/>
        </w:rPr>
        <w:t>X – Acompanhar o cronograma, o projeto e o desenvolvimento do curso juntamente com a equipe proponente.</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 xml:space="preserve">XI- Enviar o Projeto do Curso, </w:t>
      </w:r>
      <w:r>
        <w:rPr>
          <w:rFonts w:ascii="Times New Roman" w:hAnsi="Times New Roman"/>
          <w:color w:val="000000"/>
          <w:sz w:val="24"/>
          <w:szCs w:val="24"/>
        </w:rPr>
        <w:t>após aprovação da Direção de Extensão ou equivalente e antes do seu início, à Pró-Reitoria de Extensão-PROEX para possíveis sugestões, registro e acompanhamento.</w:t>
      </w:r>
    </w:p>
    <w:p w:rsidR="00FE3990" w:rsidRDefault="00000160">
      <w:pPr>
        <w:rPr>
          <w:rFonts w:ascii="Times New Roman" w:hAnsi="Times New Roman"/>
          <w:color w:val="000000"/>
          <w:sz w:val="24"/>
          <w:szCs w:val="24"/>
        </w:rPr>
      </w:pPr>
      <w:r>
        <w:rPr>
          <w:rFonts w:ascii="Times New Roman" w:hAnsi="Times New Roman"/>
          <w:color w:val="000000"/>
          <w:sz w:val="24"/>
          <w:szCs w:val="24"/>
        </w:rPr>
        <w:t xml:space="preserve">Art. 10º. Compete à Direção de Ensino do </w:t>
      </w:r>
      <w:r>
        <w:rPr>
          <w:rFonts w:ascii="Times New Roman" w:hAnsi="Times New Roman"/>
          <w:i/>
          <w:color w:val="000000"/>
          <w:sz w:val="24"/>
          <w:szCs w:val="24"/>
        </w:rPr>
        <w:t xml:space="preserve">campus </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 xml:space="preserve">I – No caso dos </w:t>
      </w:r>
      <w:r>
        <w:rPr>
          <w:rFonts w:ascii="Times New Roman" w:hAnsi="Times New Roman"/>
          <w:i/>
          <w:color w:val="000000"/>
          <w:sz w:val="24"/>
          <w:szCs w:val="24"/>
        </w:rPr>
        <w:t xml:space="preserve">campi </w:t>
      </w:r>
      <w:r>
        <w:rPr>
          <w:rFonts w:ascii="Times New Roman" w:hAnsi="Times New Roman"/>
          <w:color w:val="000000"/>
          <w:sz w:val="24"/>
          <w:szCs w:val="24"/>
        </w:rPr>
        <w:t xml:space="preserve">em implantação ou avançados em que não há infraestrutura e pessoal na Extensão, providenciar junto à </w:t>
      </w:r>
      <w:r>
        <w:rPr>
          <w:rFonts w:ascii="Times New Roman" w:hAnsi="Times New Roman"/>
          <w:sz w:val="24"/>
          <w:szCs w:val="24"/>
        </w:rPr>
        <w:t>Coordenação de Registros Escolares-CORE ou equivalente</w:t>
      </w:r>
      <w:r>
        <w:rPr>
          <w:rFonts w:ascii="Times New Roman" w:hAnsi="Times New Roman"/>
          <w:color w:val="000000"/>
          <w:sz w:val="24"/>
          <w:szCs w:val="24"/>
        </w:rPr>
        <w:t>, o registro de matrículas e a emissão de certificação dos cursos FIC.</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lastRenderedPageBreak/>
        <w:t>II – Prover a Direção de Exten</w:t>
      </w:r>
      <w:r>
        <w:rPr>
          <w:rFonts w:ascii="Times New Roman" w:hAnsi="Times New Roman"/>
          <w:color w:val="000000"/>
          <w:sz w:val="24"/>
          <w:szCs w:val="24"/>
        </w:rPr>
        <w:t>são ou equivalente, o suporte pedagógico necessário.</w:t>
      </w:r>
    </w:p>
    <w:p w:rsidR="00FE3990" w:rsidRDefault="00FE3990">
      <w:pPr>
        <w:jc w:val="center"/>
        <w:rPr>
          <w:rFonts w:ascii="Times New Roman" w:hAnsi="Times New Roman"/>
          <w:b/>
          <w:sz w:val="24"/>
          <w:szCs w:val="24"/>
        </w:rPr>
      </w:pPr>
    </w:p>
    <w:p w:rsidR="00FE3990" w:rsidRDefault="00000160">
      <w:pPr>
        <w:spacing w:line="240" w:lineRule="auto"/>
        <w:jc w:val="center"/>
        <w:rPr>
          <w:rFonts w:ascii="Times New Roman" w:hAnsi="Times New Roman"/>
          <w:b/>
          <w:sz w:val="24"/>
          <w:szCs w:val="24"/>
        </w:rPr>
      </w:pPr>
      <w:r>
        <w:rPr>
          <w:rFonts w:ascii="Times New Roman" w:hAnsi="Times New Roman"/>
          <w:b/>
          <w:sz w:val="24"/>
          <w:szCs w:val="24"/>
        </w:rPr>
        <w:t>CAPÍTULO IV</w:t>
      </w:r>
    </w:p>
    <w:p w:rsidR="00FE3990" w:rsidRDefault="00000160">
      <w:pPr>
        <w:spacing w:line="240" w:lineRule="auto"/>
        <w:jc w:val="center"/>
        <w:rPr>
          <w:rFonts w:ascii="Times New Roman" w:hAnsi="Times New Roman"/>
          <w:b/>
          <w:sz w:val="24"/>
          <w:szCs w:val="24"/>
        </w:rPr>
      </w:pPr>
      <w:r>
        <w:rPr>
          <w:rFonts w:ascii="Times New Roman" w:hAnsi="Times New Roman"/>
          <w:b/>
          <w:sz w:val="24"/>
          <w:szCs w:val="24"/>
        </w:rPr>
        <w:t>DAS CONDIÇÕES DE INGRESSO E MATRÍCULA</w:t>
      </w:r>
    </w:p>
    <w:p w:rsidR="00FE3990" w:rsidRDefault="00FE3990">
      <w:pPr>
        <w:spacing w:line="240" w:lineRule="auto"/>
        <w:jc w:val="center"/>
        <w:rPr>
          <w:rFonts w:ascii="Times New Roman" w:hAnsi="Times New Roman"/>
          <w:b/>
          <w:sz w:val="24"/>
          <w:szCs w:val="24"/>
          <w:u w:val="single"/>
        </w:rPr>
      </w:pPr>
    </w:p>
    <w:p w:rsidR="00FE3990" w:rsidRDefault="00000160">
      <w:pPr>
        <w:jc w:val="both"/>
        <w:rPr>
          <w:rFonts w:ascii="Times New Roman" w:hAnsi="Times New Roman"/>
          <w:sz w:val="24"/>
          <w:szCs w:val="24"/>
        </w:rPr>
      </w:pPr>
      <w:r>
        <w:rPr>
          <w:rFonts w:ascii="Times New Roman" w:hAnsi="Times New Roman"/>
          <w:sz w:val="24"/>
          <w:szCs w:val="24"/>
        </w:rPr>
        <w:t>Art. 11º. O ingresso de alunos nos cursos FIC poderá ocorrer por meio de:</w:t>
      </w:r>
    </w:p>
    <w:p w:rsidR="00FE3990" w:rsidRDefault="00000160">
      <w:pPr>
        <w:jc w:val="both"/>
        <w:rPr>
          <w:rFonts w:ascii="Times New Roman" w:hAnsi="Times New Roman"/>
          <w:sz w:val="24"/>
          <w:szCs w:val="24"/>
        </w:rPr>
      </w:pPr>
      <w:r>
        <w:rPr>
          <w:rFonts w:ascii="Times New Roman" w:hAnsi="Times New Roman"/>
          <w:sz w:val="24"/>
          <w:szCs w:val="24"/>
        </w:rPr>
        <w:t>I – Edital, através de processo seletivo, classificatório e não eliminatório.</w:t>
      </w:r>
    </w:p>
    <w:p w:rsidR="00FE3990" w:rsidRDefault="00000160">
      <w:pPr>
        <w:jc w:val="both"/>
        <w:rPr>
          <w:rFonts w:ascii="Times New Roman" w:hAnsi="Times New Roman"/>
          <w:sz w:val="24"/>
          <w:szCs w:val="24"/>
        </w:rPr>
      </w:pPr>
      <w:r>
        <w:rPr>
          <w:rFonts w:ascii="Times New Roman" w:hAnsi="Times New Roman"/>
          <w:sz w:val="24"/>
          <w:szCs w:val="24"/>
        </w:rPr>
        <w:t>II – Seleção, com ou sem edital, mediante inscrição livre, quando os cursos forem demandados por uma determinada comunidade, por empresas, grupos ou segmentos da comunidade interna ou da sociedade, seja ela organizada ou não.</w:t>
      </w:r>
    </w:p>
    <w:p w:rsidR="00FE3990" w:rsidRDefault="00000160">
      <w:pPr>
        <w:shd w:val="clear" w:color="auto" w:fill="FFFFFF"/>
        <w:jc w:val="both"/>
        <w:rPr>
          <w:rFonts w:ascii="Times New Roman" w:eastAsia="Times New Roman" w:hAnsi="Times New Roman"/>
          <w:color w:val="222222"/>
          <w:sz w:val="24"/>
          <w:szCs w:val="24"/>
          <w:lang w:eastAsia="pt-BR"/>
        </w:rPr>
      </w:pPr>
      <w:r>
        <w:rPr>
          <w:rFonts w:ascii="Times New Roman" w:eastAsia="Times New Roman" w:hAnsi="Times New Roman"/>
          <w:color w:val="222222"/>
          <w:sz w:val="24"/>
          <w:szCs w:val="24"/>
          <w:lang w:eastAsia="pt-BR"/>
        </w:rPr>
        <w:t xml:space="preserve">III – Entrada de fluxo </w:t>
      </w:r>
      <w:r>
        <w:rPr>
          <w:rFonts w:ascii="Times New Roman" w:eastAsia="Times New Roman" w:hAnsi="Times New Roman"/>
          <w:color w:val="222222"/>
          <w:sz w:val="24"/>
          <w:szCs w:val="24"/>
          <w:lang w:eastAsia="pt-BR"/>
        </w:rPr>
        <w:t>contínuo, no caso de cursos a distância, de acordo com critérios estabelecidos no projeto do curso.</w:t>
      </w:r>
    </w:p>
    <w:p w:rsidR="00FE3990" w:rsidRDefault="00000160">
      <w:pPr>
        <w:jc w:val="both"/>
        <w:rPr>
          <w:rFonts w:ascii="Arial" w:eastAsia="Times New Roman" w:hAnsi="Arial" w:cs="Arial"/>
          <w:color w:val="222222"/>
          <w:sz w:val="19"/>
          <w:szCs w:val="19"/>
          <w:lang w:eastAsia="pt-BR"/>
        </w:rPr>
      </w:pPr>
      <w:r>
        <w:rPr>
          <w:rFonts w:ascii="Times New Roman" w:hAnsi="Times New Roman"/>
          <w:sz w:val="24"/>
          <w:szCs w:val="24"/>
        </w:rPr>
        <w:t>§</w:t>
      </w:r>
      <w:r>
        <w:rPr>
          <w:rFonts w:ascii="Times New Roman" w:hAnsi="Times New Roman"/>
          <w:sz w:val="24"/>
          <w:szCs w:val="24"/>
        </w:rPr>
        <w:t>1º</w:t>
      </w:r>
      <w:r>
        <w:rPr>
          <w:rFonts w:ascii="Times New Roman" w:hAnsi="Times New Roman"/>
          <w:color w:val="000000"/>
          <w:sz w:val="24"/>
          <w:szCs w:val="24"/>
        </w:rPr>
        <w:t xml:space="preserve"> Os editais de seleção deverão contemplar as ações afirmativas resultantes das políticas institucionais de acesso e permanência de candidatos com necessi</w:t>
      </w:r>
      <w:r>
        <w:rPr>
          <w:rFonts w:ascii="Times New Roman" w:hAnsi="Times New Roman"/>
          <w:color w:val="000000"/>
          <w:sz w:val="24"/>
          <w:szCs w:val="24"/>
        </w:rPr>
        <w:t>dades educacionais específicas e candidatos oriundos da escola pública, de comunidades quilombolas e indígenas. Para tanto, na elaboração destes editais, tanto o Núcleo de Atendimento às Pessoas com Necessidades Específicas (NAPNE) quanto o Núcleo de Estud</w:t>
      </w:r>
      <w:r>
        <w:rPr>
          <w:rFonts w:ascii="Times New Roman" w:hAnsi="Times New Roman"/>
          <w:color w:val="000000"/>
          <w:sz w:val="24"/>
          <w:szCs w:val="24"/>
        </w:rPr>
        <w:t xml:space="preserve">os Afro-Brasileiros e Indígenas (NEABI) dos </w:t>
      </w:r>
      <w:r>
        <w:rPr>
          <w:rFonts w:ascii="Times New Roman" w:hAnsi="Times New Roman"/>
          <w:i/>
          <w:color w:val="000000"/>
          <w:sz w:val="24"/>
          <w:szCs w:val="24"/>
        </w:rPr>
        <w:t>campi</w:t>
      </w:r>
      <w:r>
        <w:rPr>
          <w:rFonts w:ascii="Times New Roman" w:hAnsi="Times New Roman"/>
          <w:color w:val="000000"/>
          <w:sz w:val="24"/>
          <w:szCs w:val="24"/>
        </w:rPr>
        <w:t xml:space="preserve"> deverão obrigatoriamente dar as suas contribuições</w:t>
      </w:r>
      <w:r>
        <w:rPr>
          <w:color w:val="000000"/>
        </w:rPr>
        <w:t xml:space="preserve">. </w:t>
      </w:r>
    </w:p>
    <w:p w:rsidR="00FE3990" w:rsidRDefault="00000160">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2º. </w:t>
      </w:r>
      <w:r>
        <w:rPr>
          <w:rFonts w:ascii="Times New Roman" w:hAnsi="Times New Roman"/>
          <w:sz w:val="24"/>
          <w:szCs w:val="24"/>
        </w:rPr>
        <w:t xml:space="preserve">O processo seletivo será realizado de acordo com os instrumentos </w:t>
      </w:r>
      <w:r>
        <w:rPr>
          <w:rFonts w:ascii="Times New Roman" w:hAnsi="Times New Roman"/>
          <w:color w:val="000000"/>
          <w:sz w:val="24"/>
          <w:szCs w:val="24"/>
        </w:rPr>
        <w:t>claramente</w:t>
      </w:r>
      <w:r>
        <w:rPr>
          <w:rFonts w:ascii="Times New Roman" w:hAnsi="Times New Roman"/>
          <w:sz w:val="24"/>
          <w:szCs w:val="24"/>
        </w:rPr>
        <w:t xml:space="preserve"> elencados no edital de seleção ou no projeto do curso FIC.</w:t>
      </w:r>
    </w:p>
    <w:p w:rsidR="00FE3990" w:rsidRDefault="00000160">
      <w:pPr>
        <w:jc w:val="both"/>
        <w:rPr>
          <w:color w:val="000000"/>
        </w:rPr>
      </w:pPr>
      <w:r>
        <w:rPr>
          <w:rFonts w:ascii="Times New Roman" w:hAnsi="Times New Roman"/>
          <w:sz w:val="24"/>
          <w:szCs w:val="24"/>
        </w:rPr>
        <w:t xml:space="preserve">§3º. </w:t>
      </w:r>
      <w:r>
        <w:rPr>
          <w:rFonts w:ascii="Times New Roman" w:hAnsi="Times New Roman"/>
          <w:color w:val="000000"/>
          <w:sz w:val="24"/>
          <w:szCs w:val="24"/>
        </w:rPr>
        <w:t xml:space="preserve">Os </w:t>
      </w:r>
      <w:r>
        <w:rPr>
          <w:rFonts w:ascii="Times New Roman" w:hAnsi="Times New Roman"/>
          <w:color w:val="000000"/>
          <w:sz w:val="24"/>
          <w:szCs w:val="24"/>
        </w:rPr>
        <w:t>documentos necessários para participação do processo de seleção dos cursos de extensão serão: carteira de identidade, cadastro de pessoa física (CPF), comprovante de residência ou outro documento solicitado em Edital de seleção ou ainda, conforme os defini</w:t>
      </w:r>
      <w:r>
        <w:rPr>
          <w:rFonts w:ascii="Times New Roman" w:hAnsi="Times New Roman"/>
          <w:color w:val="000000"/>
          <w:sz w:val="24"/>
          <w:szCs w:val="24"/>
        </w:rPr>
        <w:t>dos pela equipe proponente quando o processo de seleção se der mediante inscrição livre, sem edital.</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§4º. Os candidatos selecionados deverão ser matriculados, preferencialmente, na Diretoria de Extensão ou equivalente de cada c</w:t>
      </w:r>
      <w:r>
        <w:rPr>
          <w:rFonts w:ascii="Times New Roman" w:hAnsi="Times New Roman"/>
          <w:i/>
          <w:color w:val="000000"/>
          <w:sz w:val="24"/>
          <w:szCs w:val="24"/>
        </w:rPr>
        <w:t>ampus</w:t>
      </w:r>
      <w:r>
        <w:rPr>
          <w:rFonts w:ascii="Times New Roman" w:hAnsi="Times New Roman"/>
          <w:color w:val="000000"/>
          <w:sz w:val="24"/>
          <w:szCs w:val="24"/>
        </w:rPr>
        <w:t xml:space="preserve">, devendo ser entregues </w:t>
      </w:r>
      <w:r>
        <w:rPr>
          <w:rFonts w:ascii="Times New Roman" w:hAnsi="Times New Roman"/>
          <w:color w:val="000000"/>
          <w:sz w:val="24"/>
          <w:szCs w:val="24"/>
        </w:rPr>
        <w:t>para tanto, os documentos necessários à matrícula no Sistema Nacional de Informações da Educação Profissional e Tecnológica-SISTEC.</w:t>
      </w:r>
    </w:p>
    <w:p w:rsidR="00FE3990" w:rsidRDefault="00FE3990">
      <w:pPr>
        <w:spacing w:line="240" w:lineRule="auto"/>
        <w:jc w:val="center"/>
        <w:rPr>
          <w:rFonts w:ascii="Times New Roman" w:hAnsi="Times New Roman"/>
          <w:b/>
          <w:sz w:val="24"/>
          <w:szCs w:val="24"/>
        </w:rPr>
      </w:pPr>
    </w:p>
    <w:p w:rsidR="00FE3990" w:rsidRDefault="00FE3990">
      <w:pPr>
        <w:spacing w:line="240" w:lineRule="auto"/>
        <w:jc w:val="center"/>
        <w:rPr>
          <w:rFonts w:ascii="Times New Roman" w:hAnsi="Times New Roman"/>
          <w:b/>
          <w:sz w:val="24"/>
          <w:szCs w:val="24"/>
        </w:rPr>
      </w:pPr>
    </w:p>
    <w:p w:rsidR="00FE3990" w:rsidRDefault="00000160">
      <w:pPr>
        <w:spacing w:line="240" w:lineRule="auto"/>
        <w:jc w:val="center"/>
        <w:rPr>
          <w:rFonts w:ascii="Times New Roman" w:hAnsi="Times New Roman"/>
          <w:b/>
          <w:sz w:val="24"/>
          <w:szCs w:val="24"/>
        </w:rPr>
      </w:pPr>
      <w:r>
        <w:rPr>
          <w:rFonts w:ascii="Times New Roman" w:hAnsi="Times New Roman"/>
          <w:b/>
          <w:sz w:val="24"/>
          <w:szCs w:val="24"/>
        </w:rPr>
        <w:lastRenderedPageBreak/>
        <w:t>CAPÍTULO V</w:t>
      </w:r>
    </w:p>
    <w:p w:rsidR="00FE3990" w:rsidRDefault="00000160">
      <w:pPr>
        <w:spacing w:line="240" w:lineRule="auto"/>
        <w:jc w:val="center"/>
        <w:rPr>
          <w:rFonts w:ascii="Times New Roman" w:hAnsi="Times New Roman"/>
          <w:b/>
          <w:sz w:val="24"/>
          <w:szCs w:val="24"/>
        </w:rPr>
      </w:pPr>
      <w:r>
        <w:rPr>
          <w:rFonts w:ascii="Times New Roman" w:hAnsi="Times New Roman"/>
          <w:b/>
          <w:sz w:val="24"/>
          <w:szCs w:val="24"/>
        </w:rPr>
        <w:t>DO PLANEJAMENTO E DA OFERTA DOS CURSOS DE EXTENSÃO</w:t>
      </w:r>
    </w:p>
    <w:p w:rsidR="00FE3990" w:rsidRDefault="00FE3990">
      <w:pPr>
        <w:spacing w:line="240" w:lineRule="auto"/>
        <w:jc w:val="center"/>
        <w:rPr>
          <w:rFonts w:ascii="Times New Roman" w:hAnsi="Times New Roman"/>
          <w:b/>
          <w:sz w:val="24"/>
          <w:szCs w:val="24"/>
          <w:u w:val="single"/>
        </w:rPr>
      </w:pPr>
    </w:p>
    <w:p w:rsidR="00FE3990" w:rsidRDefault="00000160">
      <w:pPr>
        <w:jc w:val="both"/>
        <w:rPr>
          <w:rFonts w:ascii="Times New Roman" w:hAnsi="Times New Roman"/>
          <w:sz w:val="24"/>
          <w:szCs w:val="24"/>
        </w:rPr>
      </w:pPr>
      <w:r>
        <w:rPr>
          <w:rFonts w:ascii="Times New Roman" w:hAnsi="Times New Roman"/>
          <w:sz w:val="24"/>
          <w:szCs w:val="24"/>
        </w:rPr>
        <w:t>Art. 12º. A oferta de cursos de extensão pode ocorrer em qu</w:t>
      </w:r>
      <w:r>
        <w:rPr>
          <w:rFonts w:ascii="Times New Roman" w:hAnsi="Times New Roman"/>
          <w:sz w:val="24"/>
          <w:szCs w:val="24"/>
        </w:rPr>
        <w:t xml:space="preserve">alquer época do ano letivo, em atendimento à demanda apresentada pela comunidade, considerando-se as condições de atendimento do </w:t>
      </w:r>
      <w:r>
        <w:rPr>
          <w:rFonts w:ascii="Times New Roman" w:hAnsi="Times New Roman"/>
          <w:i/>
          <w:sz w:val="24"/>
          <w:szCs w:val="24"/>
        </w:rPr>
        <w:t>campus</w:t>
      </w:r>
      <w:r>
        <w:rPr>
          <w:rFonts w:ascii="Times New Roman" w:hAnsi="Times New Roman"/>
          <w:sz w:val="24"/>
          <w:szCs w:val="24"/>
        </w:rPr>
        <w:t xml:space="preserve"> ou dos vários c</w:t>
      </w:r>
      <w:r>
        <w:rPr>
          <w:rFonts w:ascii="Times New Roman" w:hAnsi="Times New Roman"/>
          <w:i/>
          <w:sz w:val="24"/>
          <w:szCs w:val="24"/>
        </w:rPr>
        <w:t>ampi</w:t>
      </w:r>
      <w:r>
        <w:rPr>
          <w:rFonts w:ascii="Times New Roman" w:hAnsi="Times New Roman"/>
          <w:sz w:val="24"/>
          <w:szCs w:val="24"/>
        </w:rPr>
        <w:t xml:space="preserve"> quando o curso se realizar intercampi. A oferta poderá ser em período matutino, vespertino ou noturn</w:t>
      </w:r>
      <w:r>
        <w:rPr>
          <w:rFonts w:ascii="Times New Roman" w:hAnsi="Times New Roman"/>
          <w:sz w:val="24"/>
          <w:szCs w:val="24"/>
        </w:rPr>
        <w:t xml:space="preserve">o, em módulos ou sequencialmente, de acordo com as especificidades de cada curso FIC e em observância às necessidades e possibilidades da população atendida. </w:t>
      </w:r>
    </w:p>
    <w:p w:rsidR="00FE3990" w:rsidRDefault="00000160">
      <w:pPr>
        <w:jc w:val="both"/>
        <w:rPr>
          <w:rFonts w:ascii="Times New Roman" w:hAnsi="Times New Roman"/>
          <w:sz w:val="24"/>
          <w:szCs w:val="24"/>
        </w:rPr>
      </w:pPr>
      <w:r>
        <w:rPr>
          <w:rFonts w:ascii="Times New Roman" w:hAnsi="Times New Roman"/>
          <w:sz w:val="24"/>
          <w:szCs w:val="24"/>
        </w:rPr>
        <w:t>Art. 13º. Os projetos de cursos FIC deverão ser elaborados pela equipe da área de oferta do curso</w:t>
      </w:r>
      <w:r>
        <w:rPr>
          <w:rFonts w:ascii="Times New Roman" w:hAnsi="Times New Roman"/>
          <w:sz w:val="24"/>
          <w:szCs w:val="24"/>
        </w:rPr>
        <w:t xml:space="preserve"> FIC, com orientação, cooperação e supervisão da Direção de Extensão de cada </w:t>
      </w:r>
      <w:r>
        <w:rPr>
          <w:rFonts w:ascii="Times New Roman" w:hAnsi="Times New Roman"/>
          <w:i/>
          <w:sz w:val="24"/>
          <w:szCs w:val="24"/>
        </w:rPr>
        <w:t xml:space="preserve">campus </w:t>
      </w:r>
      <w:r>
        <w:rPr>
          <w:rFonts w:ascii="Times New Roman" w:hAnsi="Times New Roman"/>
          <w:sz w:val="24"/>
          <w:szCs w:val="24"/>
        </w:rPr>
        <w:t>ou equivalente, ou de várias Diretorias de Extensão ou da Pró-Reitoria de Extensão -PROEX quando o curso se realizar intercampi.</w:t>
      </w:r>
    </w:p>
    <w:p w:rsidR="00FE3990" w:rsidRDefault="00000160">
      <w:pPr>
        <w:jc w:val="both"/>
        <w:rPr>
          <w:rFonts w:ascii="Times New Roman" w:hAnsi="Times New Roman"/>
          <w:sz w:val="24"/>
          <w:szCs w:val="24"/>
        </w:rPr>
      </w:pPr>
      <w:r>
        <w:rPr>
          <w:rFonts w:ascii="Times New Roman" w:hAnsi="Times New Roman"/>
          <w:sz w:val="24"/>
          <w:szCs w:val="24"/>
        </w:rPr>
        <w:t>Parágrafo único: No caso dos cursos ofertad</w:t>
      </w:r>
      <w:r>
        <w:rPr>
          <w:rFonts w:ascii="Times New Roman" w:hAnsi="Times New Roman"/>
          <w:sz w:val="24"/>
          <w:szCs w:val="24"/>
        </w:rPr>
        <w:t xml:space="preserve">os na modalidade à distância </w:t>
      </w:r>
      <w:r>
        <w:rPr>
          <w:rFonts w:ascii="Times New Roman" w:hAnsi="Times New Roman"/>
          <w:color w:val="000000"/>
          <w:sz w:val="24"/>
          <w:szCs w:val="24"/>
        </w:rPr>
        <w:t xml:space="preserve">ou cursos que utilizem recursos de formação semipresencial, o projeto do curso deve ser elaborado sob supervisão, também, do órgão de educação à distância do </w:t>
      </w:r>
      <w:r>
        <w:rPr>
          <w:rFonts w:ascii="Times New Roman" w:hAnsi="Times New Roman"/>
          <w:i/>
          <w:color w:val="000000"/>
          <w:sz w:val="24"/>
          <w:szCs w:val="24"/>
        </w:rPr>
        <w:t>campus.</w:t>
      </w:r>
      <w:r>
        <w:rPr>
          <w:rFonts w:ascii="Times New Roman" w:hAnsi="Times New Roman"/>
          <w:color w:val="000000"/>
          <w:sz w:val="24"/>
          <w:szCs w:val="24"/>
        </w:rPr>
        <w:t xml:space="preserve"> </w:t>
      </w:r>
    </w:p>
    <w:p w:rsidR="00FE3990" w:rsidRDefault="00000160">
      <w:pPr>
        <w:jc w:val="both"/>
        <w:rPr>
          <w:rFonts w:ascii="Times New Roman" w:hAnsi="Times New Roman"/>
          <w:sz w:val="24"/>
          <w:szCs w:val="24"/>
        </w:rPr>
      </w:pPr>
      <w:r>
        <w:rPr>
          <w:rFonts w:ascii="Times New Roman" w:hAnsi="Times New Roman"/>
          <w:sz w:val="24"/>
          <w:szCs w:val="24"/>
        </w:rPr>
        <w:t>Art. 14º. Os projetos de cursos FIC obedecerão ao seguinte t</w:t>
      </w:r>
      <w:r>
        <w:rPr>
          <w:rFonts w:ascii="Times New Roman" w:hAnsi="Times New Roman"/>
          <w:sz w:val="24"/>
          <w:szCs w:val="24"/>
        </w:rPr>
        <w:t>râmite:</w:t>
      </w:r>
    </w:p>
    <w:p w:rsidR="00FE3990" w:rsidRDefault="00000160">
      <w:pPr>
        <w:jc w:val="both"/>
        <w:rPr>
          <w:rFonts w:ascii="Times New Roman" w:hAnsi="Times New Roman"/>
          <w:sz w:val="24"/>
          <w:szCs w:val="24"/>
        </w:rPr>
      </w:pPr>
      <w:r>
        <w:rPr>
          <w:rFonts w:ascii="Times New Roman" w:hAnsi="Times New Roman"/>
          <w:sz w:val="24"/>
          <w:szCs w:val="24"/>
        </w:rPr>
        <w:t xml:space="preserve">I – Elaboração da proposta do curso pela equipe responsável e envio ao Diretor de Extensão </w:t>
      </w:r>
      <w:bookmarkStart w:id="1" w:name="__DdeLink__645_148639679"/>
      <w:r>
        <w:rPr>
          <w:rFonts w:ascii="Times New Roman" w:hAnsi="Times New Roman"/>
          <w:sz w:val="24"/>
          <w:szCs w:val="24"/>
        </w:rPr>
        <w:t xml:space="preserve">ou equivalente do </w:t>
      </w:r>
      <w:r>
        <w:rPr>
          <w:rFonts w:ascii="Times New Roman" w:hAnsi="Times New Roman"/>
          <w:i/>
          <w:sz w:val="24"/>
          <w:szCs w:val="24"/>
        </w:rPr>
        <w:t>campus</w:t>
      </w:r>
      <w:bookmarkEnd w:id="1"/>
      <w:r>
        <w:rPr>
          <w:rFonts w:ascii="Times New Roman" w:hAnsi="Times New Roman"/>
          <w:i/>
          <w:sz w:val="24"/>
          <w:szCs w:val="24"/>
        </w:rPr>
        <w:t>.</w:t>
      </w:r>
    </w:p>
    <w:p w:rsidR="00FE3990" w:rsidRDefault="00000160">
      <w:pPr>
        <w:jc w:val="both"/>
        <w:rPr>
          <w:rFonts w:ascii="Times New Roman" w:hAnsi="Times New Roman"/>
          <w:sz w:val="24"/>
          <w:szCs w:val="24"/>
        </w:rPr>
      </w:pPr>
      <w:r>
        <w:rPr>
          <w:rFonts w:ascii="Times New Roman" w:hAnsi="Times New Roman"/>
          <w:sz w:val="24"/>
          <w:szCs w:val="24"/>
        </w:rPr>
        <w:t xml:space="preserve">II – Emissão de Parecer da Direção de Extensão ou equivalente do respectivo </w:t>
      </w:r>
      <w:r>
        <w:rPr>
          <w:rFonts w:ascii="Times New Roman" w:hAnsi="Times New Roman"/>
          <w:i/>
          <w:sz w:val="24"/>
          <w:szCs w:val="24"/>
        </w:rPr>
        <w:t xml:space="preserve">campus </w:t>
      </w:r>
      <w:r>
        <w:rPr>
          <w:rFonts w:ascii="Times New Roman" w:hAnsi="Times New Roman"/>
          <w:sz w:val="24"/>
          <w:szCs w:val="24"/>
        </w:rPr>
        <w:t>juntamente com o Comitê de Extensão, quando nece</w:t>
      </w:r>
      <w:r>
        <w:rPr>
          <w:rFonts w:ascii="Times New Roman" w:hAnsi="Times New Roman"/>
          <w:sz w:val="24"/>
          <w:szCs w:val="24"/>
        </w:rPr>
        <w:t>ssário.</w:t>
      </w:r>
    </w:p>
    <w:p w:rsidR="00FE3990" w:rsidRDefault="00000160">
      <w:pPr>
        <w:jc w:val="both"/>
        <w:rPr>
          <w:rFonts w:ascii="Times New Roman" w:hAnsi="Times New Roman"/>
          <w:color w:val="000000"/>
          <w:sz w:val="24"/>
          <w:szCs w:val="24"/>
        </w:rPr>
      </w:pPr>
      <w:r>
        <w:rPr>
          <w:rFonts w:ascii="Times New Roman" w:hAnsi="Times New Roman"/>
          <w:sz w:val="24"/>
          <w:szCs w:val="24"/>
        </w:rPr>
        <w:t xml:space="preserve">III - Análise do Projeto do Curso pelo órgão sistêmico de Educação a Distância do IF Goiano/ Reitoria, quando o curso em questão for ofertado na modalidade à distância </w:t>
      </w:r>
      <w:r>
        <w:rPr>
          <w:rFonts w:ascii="Times New Roman" w:hAnsi="Times New Roman"/>
          <w:color w:val="000000"/>
          <w:sz w:val="24"/>
          <w:szCs w:val="24"/>
        </w:rPr>
        <w:t xml:space="preserve">ou cursos que utilizem recursos de formação semipresencial. </w:t>
      </w:r>
    </w:p>
    <w:p w:rsidR="00FE3990" w:rsidRDefault="00000160">
      <w:pPr>
        <w:jc w:val="both"/>
        <w:rPr>
          <w:rFonts w:ascii="Times New Roman" w:hAnsi="Times New Roman"/>
          <w:sz w:val="24"/>
          <w:szCs w:val="24"/>
        </w:rPr>
      </w:pPr>
      <w:r>
        <w:rPr>
          <w:rFonts w:ascii="Times New Roman" w:hAnsi="Times New Roman"/>
          <w:color w:val="000000"/>
          <w:sz w:val="24"/>
          <w:szCs w:val="24"/>
        </w:rPr>
        <w:t xml:space="preserve">IV - Cadastro do curso na plataforma institucional, para os casos de curso à distância ou cursos que utilizem recursos de formação semipresencial.  </w:t>
      </w:r>
    </w:p>
    <w:p w:rsidR="00FE3990" w:rsidRDefault="00000160">
      <w:pPr>
        <w:jc w:val="both"/>
        <w:rPr>
          <w:rFonts w:ascii="Times New Roman" w:hAnsi="Times New Roman"/>
          <w:sz w:val="24"/>
          <w:szCs w:val="24"/>
        </w:rPr>
      </w:pPr>
      <w:r>
        <w:rPr>
          <w:rFonts w:ascii="Times New Roman" w:hAnsi="Times New Roman"/>
          <w:sz w:val="24"/>
          <w:szCs w:val="24"/>
        </w:rPr>
        <w:t>V- Cadastro do projeto na Direção de Extensão ou equivalente.</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VI – Validação pela Diretoria Competente e re</w:t>
      </w:r>
      <w:r>
        <w:rPr>
          <w:rFonts w:ascii="Times New Roman" w:hAnsi="Times New Roman"/>
          <w:color w:val="000000"/>
          <w:sz w:val="24"/>
          <w:szCs w:val="24"/>
        </w:rPr>
        <w:t>gistro no Sistema de Registros. No caso das atividades docentes, de acordo com o Regulamento das Atividades Docentes (RAD).</w:t>
      </w:r>
    </w:p>
    <w:p w:rsidR="00FE3990" w:rsidRDefault="00000160">
      <w:pPr>
        <w:jc w:val="both"/>
      </w:pPr>
      <w:r>
        <w:rPr>
          <w:rFonts w:ascii="Times New Roman" w:hAnsi="Times New Roman"/>
          <w:sz w:val="24"/>
          <w:szCs w:val="24"/>
        </w:rPr>
        <w:t>VII – Acompanhamento pela Direção de Extensão ou equivalente.</w:t>
      </w:r>
    </w:p>
    <w:p w:rsidR="00FE3990" w:rsidRDefault="00000160">
      <w:pPr>
        <w:jc w:val="both"/>
        <w:rPr>
          <w:color w:val="000000"/>
        </w:rPr>
      </w:pPr>
      <w:r>
        <w:rPr>
          <w:rFonts w:ascii="Times New Roman" w:hAnsi="Times New Roman"/>
          <w:color w:val="000000"/>
          <w:sz w:val="24"/>
          <w:szCs w:val="24"/>
        </w:rPr>
        <w:lastRenderedPageBreak/>
        <w:t>VIII – Envio de relatório final do curso para a Direção de Extensão ou</w:t>
      </w:r>
      <w:r>
        <w:rPr>
          <w:rFonts w:ascii="Times New Roman" w:hAnsi="Times New Roman"/>
          <w:color w:val="000000"/>
          <w:sz w:val="24"/>
          <w:szCs w:val="24"/>
        </w:rPr>
        <w:t xml:space="preserve"> equivalente do </w:t>
      </w:r>
      <w:r>
        <w:rPr>
          <w:rFonts w:ascii="Times New Roman" w:hAnsi="Times New Roman"/>
          <w:i/>
          <w:color w:val="000000"/>
          <w:sz w:val="24"/>
          <w:szCs w:val="24"/>
        </w:rPr>
        <w:t xml:space="preserve">Campus e </w:t>
      </w:r>
      <w:r>
        <w:rPr>
          <w:rFonts w:ascii="Times New Roman" w:hAnsi="Times New Roman"/>
          <w:color w:val="000000"/>
          <w:sz w:val="24"/>
          <w:szCs w:val="24"/>
        </w:rPr>
        <w:t>Pró-Reitoria de Extensão -PROEX</w:t>
      </w:r>
      <w:r>
        <w:rPr>
          <w:rFonts w:ascii="Times New Roman" w:hAnsi="Times New Roman"/>
          <w:i/>
          <w:color w:val="000000"/>
          <w:sz w:val="24"/>
          <w:szCs w:val="24"/>
        </w:rPr>
        <w:t>,</w:t>
      </w:r>
      <w:r>
        <w:rPr>
          <w:rFonts w:ascii="Times New Roman" w:hAnsi="Times New Roman"/>
          <w:color w:val="000000"/>
          <w:sz w:val="24"/>
          <w:szCs w:val="24"/>
        </w:rPr>
        <w:t xml:space="preserve"> para fins de registro, arquivamento e repasse, quando necessário, para a </w:t>
      </w:r>
      <w:r>
        <w:rPr>
          <w:rFonts w:ascii="Times New Roman" w:hAnsi="Times New Roman"/>
          <w:sz w:val="24"/>
          <w:szCs w:val="24"/>
        </w:rPr>
        <w:t>Coordenação de Registros Escolares -CORE,</w:t>
      </w:r>
      <w:r>
        <w:rPr>
          <w:rFonts w:ascii="Times New Roman" w:hAnsi="Times New Roman"/>
          <w:color w:val="000000"/>
          <w:sz w:val="24"/>
          <w:szCs w:val="24"/>
        </w:rPr>
        <w:t xml:space="preserve"> responsável pela emissão de certificados. </w:t>
      </w:r>
    </w:p>
    <w:p w:rsidR="00FE3990" w:rsidRDefault="00000160">
      <w:pPr>
        <w:rPr>
          <w:rFonts w:ascii="Times New Roman" w:hAnsi="Times New Roman"/>
          <w:sz w:val="24"/>
          <w:szCs w:val="24"/>
        </w:rPr>
      </w:pPr>
      <w:r>
        <w:rPr>
          <w:rFonts w:ascii="Times New Roman" w:hAnsi="Times New Roman"/>
          <w:sz w:val="24"/>
          <w:szCs w:val="24"/>
        </w:rPr>
        <w:t>Art. 15º. O projeto deverá ser apresenta</w:t>
      </w:r>
      <w:r>
        <w:rPr>
          <w:rFonts w:ascii="Times New Roman" w:hAnsi="Times New Roman"/>
          <w:sz w:val="24"/>
          <w:szCs w:val="24"/>
        </w:rPr>
        <w:t>do em formulário específico, conforme anexo.</w:t>
      </w:r>
    </w:p>
    <w:p w:rsidR="00FE3990" w:rsidRDefault="00FE3990">
      <w:pPr>
        <w:spacing w:line="240" w:lineRule="auto"/>
        <w:jc w:val="center"/>
        <w:rPr>
          <w:rFonts w:ascii="Times New Roman" w:hAnsi="Times New Roman"/>
          <w:b/>
          <w:sz w:val="24"/>
          <w:szCs w:val="24"/>
        </w:rPr>
      </w:pPr>
    </w:p>
    <w:p w:rsidR="00FE3990" w:rsidRDefault="00000160">
      <w:pPr>
        <w:spacing w:line="240" w:lineRule="auto"/>
        <w:jc w:val="center"/>
        <w:rPr>
          <w:rFonts w:ascii="Times New Roman" w:hAnsi="Times New Roman"/>
          <w:b/>
          <w:sz w:val="24"/>
          <w:szCs w:val="24"/>
        </w:rPr>
      </w:pPr>
      <w:r>
        <w:rPr>
          <w:rFonts w:ascii="Times New Roman" w:hAnsi="Times New Roman"/>
          <w:b/>
          <w:sz w:val="24"/>
          <w:szCs w:val="24"/>
        </w:rPr>
        <w:t>CAPÍTULO VI</w:t>
      </w:r>
    </w:p>
    <w:p w:rsidR="00FE3990" w:rsidRDefault="00000160">
      <w:pPr>
        <w:spacing w:line="240" w:lineRule="auto"/>
        <w:jc w:val="center"/>
        <w:rPr>
          <w:rFonts w:ascii="Times New Roman" w:hAnsi="Times New Roman"/>
          <w:b/>
          <w:sz w:val="24"/>
          <w:szCs w:val="24"/>
        </w:rPr>
      </w:pPr>
      <w:r>
        <w:rPr>
          <w:rFonts w:ascii="Times New Roman" w:hAnsi="Times New Roman"/>
          <w:b/>
          <w:sz w:val="24"/>
          <w:szCs w:val="24"/>
        </w:rPr>
        <w:t>DA AVALIAÇÃO</w:t>
      </w:r>
    </w:p>
    <w:p w:rsidR="00FE3990" w:rsidRDefault="00FE3990">
      <w:pPr>
        <w:spacing w:line="240" w:lineRule="auto"/>
        <w:jc w:val="center"/>
        <w:rPr>
          <w:rFonts w:ascii="Times New Roman" w:hAnsi="Times New Roman"/>
          <w:b/>
          <w:sz w:val="24"/>
          <w:szCs w:val="24"/>
          <w:u w:val="single"/>
        </w:rPr>
      </w:pPr>
    </w:p>
    <w:p w:rsidR="00FE3990" w:rsidRDefault="00000160">
      <w:pPr>
        <w:spacing w:line="240" w:lineRule="auto"/>
        <w:jc w:val="both"/>
        <w:rPr>
          <w:rFonts w:ascii="Times New Roman" w:hAnsi="Times New Roman"/>
          <w:sz w:val="24"/>
          <w:szCs w:val="24"/>
        </w:rPr>
      </w:pPr>
      <w:r>
        <w:rPr>
          <w:rFonts w:ascii="Times New Roman" w:hAnsi="Times New Roman"/>
          <w:sz w:val="24"/>
          <w:szCs w:val="24"/>
        </w:rPr>
        <w:t>Art. 16º.</w:t>
      </w:r>
      <w:r>
        <w:rPr>
          <w:rFonts w:ascii="Times New Roman" w:hAnsi="Times New Roman"/>
          <w:sz w:val="24"/>
          <w:szCs w:val="24"/>
        </w:rPr>
        <w:t xml:space="preserve"> A avaliação a ser feita no âmbito dos cursos FIC deverá ser formativa, ou seja, realizar-se na forma de diagnósticos e orientar as intervenções pedagógicas nos processos de ensino e aprendizagem.</w:t>
      </w:r>
    </w:p>
    <w:p w:rsidR="00FE3990" w:rsidRDefault="00000160">
      <w:pPr>
        <w:jc w:val="both"/>
        <w:rPr>
          <w:rFonts w:ascii="Times New Roman" w:hAnsi="Times New Roman"/>
          <w:sz w:val="24"/>
          <w:szCs w:val="24"/>
        </w:rPr>
      </w:pPr>
      <w:r>
        <w:rPr>
          <w:rFonts w:ascii="Times New Roman" w:hAnsi="Times New Roman"/>
          <w:sz w:val="24"/>
          <w:szCs w:val="24"/>
        </w:rPr>
        <w:t>1º A avaliação poderá ser realizada através dos seguintes i</w:t>
      </w:r>
      <w:r>
        <w:rPr>
          <w:rFonts w:ascii="Times New Roman" w:hAnsi="Times New Roman"/>
          <w:sz w:val="24"/>
          <w:szCs w:val="24"/>
        </w:rPr>
        <w:t>nstrumentos e atividades, a saber: relatórios descritivos de tarefas realizadas, provas, trabalhos, relatos de experiências e de saberes anteriores ao curso, oficinas, portfólios, seminários, visitas técnicas, e da aplicação prática dos conhecimentos em la</w:t>
      </w:r>
      <w:r>
        <w:rPr>
          <w:rFonts w:ascii="Times New Roman" w:hAnsi="Times New Roman"/>
          <w:sz w:val="24"/>
          <w:szCs w:val="24"/>
        </w:rPr>
        <w:t xml:space="preserve">boratórios, unidades de produção e unidades referenciais comunitárias. </w:t>
      </w:r>
    </w:p>
    <w:p w:rsidR="00FE3990" w:rsidRDefault="00000160">
      <w:pPr>
        <w:jc w:val="both"/>
        <w:rPr>
          <w:rFonts w:ascii="Times New Roman" w:hAnsi="Times New Roman"/>
          <w:sz w:val="24"/>
          <w:szCs w:val="24"/>
        </w:rPr>
      </w:pPr>
      <w:r>
        <w:rPr>
          <w:rFonts w:ascii="Times New Roman" w:hAnsi="Times New Roman"/>
          <w:sz w:val="24"/>
          <w:szCs w:val="24"/>
        </w:rPr>
        <w:t xml:space="preserve">2º Os diários com registros de frequência e avaliação deverão ser encaminhados e arquivados na Direção de Extensão ou equivalente ou na Coordenação de Registros Escolares -CORE quando </w:t>
      </w:r>
      <w:r>
        <w:rPr>
          <w:rFonts w:ascii="Times New Roman" w:hAnsi="Times New Roman"/>
          <w:sz w:val="24"/>
          <w:szCs w:val="24"/>
        </w:rPr>
        <w:t>esta for responsável pelo registro e certificação dos alunos dos cursos FIC.</w:t>
      </w:r>
    </w:p>
    <w:p w:rsidR="00FE3990" w:rsidRDefault="00FE3990">
      <w:pPr>
        <w:jc w:val="center"/>
        <w:rPr>
          <w:rFonts w:ascii="Times New Roman" w:hAnsi="Times New Roman"/>
          <w:b/>
          <w:sz w:val="24"/>
          <w:szCs w:val="24"/>
        </w:rPr>
      </w:pPr>
    </w:p>
    <w:p w:rsidR="00FE3990" w:rsidRDefault="00000160">
      <w:pPr>
        <w:jc w:val="center"/>
        <w:rPr>
          <w:rFonts w:ascii="Times New Roman" w:hAnsi="Times New Roman"/>
          <w:b/>
          <w:sz w:val="24"/>
          <w:szCs w:val="24"/>
        </w:rPr>
      </w:pPr>
      <w:r>
        <w:rPr>
          <w:rFonts w:ascii="Times New Roman" w:hAnsi="Times New Roman"/>
          <w:b/>
          <w:sz w:val="24"/>
          <w:szCs w:val="24"/>
        </w:rPr>
        <w:t>CAPÍTULO VII</w:t>
      </w:r>
    </w:p>
    <w:p w:rsidR="00FE3990" w:rsidRDefault="00000160">
      <w:pPr>
        <w:jc w:val="center"/>
        <w:rPr>
          <w:rFonts w:ascii="Times New Roman" w:hAnsi="Times New Roman"/>
          <w:b/>
          <w:sz w:val="24"/>
          <w:szCs w:val="24"/>
        </w:rPr>
      </w:pPr>
      <w:r>
        <w:rPr>
          <w:rFonts w:ascii="Times New Roman" w:hAnsi="Times New Roman"/>
          <w:b/>
          <w:sz w:val="24"/>
          <w:szCs w:val="24"/>
        </w:rPr>
        <w:t>DO CORPO DOCENTE</w:t>
      </w:r>
    </w:p>
    <w:p w:rsidR="00FE3990" w:rsidRDefault="00000160">
      <w:pPr>
        <w:jc w:val="both"/>
        <w:rPr>
          <w:rFonts w:ascii="Times New Roman" w:hAnsi="Times New Roman"/>
          <w:sz w:val="24"/>
          <w:szCs w:val="24"/>
        </w:rPr>
      </w:pPr>
      <w:r>
        <w:rPr>
          <w:rFonts w:ascii="Times New Roman" w:hAnsi="Times New Roman"/>
          <w:sz w:val="24"/>
          <w:szCs w:val="24"/>
        </w:rPr>
        <w:t xml:space="preserve">Art. 17º. </w:t>
      </w:r>
      <w:r>
        <w:rPr>
          <w:rFonts w:ascii="Times New Roman" w:hAnsi="Times New Roman"/>
          <w:color w:val="000000"/>
          <w:sz w:val="24"/>
          <w:szCs w:val="24"/>
        </w:rPr>
        <w:t>Poderão fazer parte das equipes</w:t>
      </w:r>
      <w:r>
        <w:rPr>
          <w:rFonts w:ascii="Times New Roman" w:hAnsi="Times New Roman"/>
          <w:sz w:val="24"/>
          <w:szCs w:val="24"/>
        </w:rPr>
        <w:t xml:space="preserve"> proponentes dos cursos FIC: </w:t>
      </w:r>
    </w:p>
    <w:p w:rsidR="00FE3990" w:rsidRDefault="00000160">
      <w:pPr>
        <w:jc w:val="both"/>
        <w:rPr>
          <w:rFonts w:ascii="Times New Roman" w:hAnsi="Times New Roman"/>
          <w:sz w:val="24"/>
          <w:szCs w:val="24"/>
        </w:rPr>
      </w:pPr>
      <w:r>
        <w:rPr>
          <w:rFonts w:ascii="Times New Roman" w:hAnsi="Times New Roman"/>
          <w:sz w:val="24"/>
          <w:szCs w:val="24"/>
        </w:rPr>
        <w:t>I – Ocupantes do cargo de Professor do Ensino Básico, Técnico e Tecnológico d</w:t>
      </w:r>
      <w:r>
        <w:rPr>
          <w:rFonts w:ascii="Times New Roman" w:hAnsi="Times New Roman"/>
          <w:sz w:val="24"/>
          <w:szCs w:val="24"/>
        </w:rPr>
        <w:t xml:space="preserve">o IF Goiano e servidores Técnico-Administrativos. </w:t>
      </w:r>
    </w:p>
    <w:p w:rsidR="00FE3990" w:rsidRDefault="00000160">
      <w:pPr>
        <w:jc w:val="both"/>
      </w:pPr>
      <w:r>
        <w:rPr>
          <w:rFonts w:ascii="Times New Roman" w:hAnsi="Times New Roman"/>
          <w:sz w:val="24"/>
          <w:szCs w:val="24"/>
        </w:rPr>
        <w:t>II – Eventualmente, para efeito de complementação da carga horária prevista para o curso e sempre que o projeto assim o exigir, parceiros institucionais e voluntários poderão ministrar aulas, assim como te</w:t>
      </w:r>
      <w:r>
        <w:rPr>
          <w:rFonts w:ascii="Times New Roman" w:hAnsi="Times New Roman"/>
          <w:sz w:val="24"/>
          <w:szCs w:val="24"/>
        </w:rPr>
        <w:t xml:space="preserve">rceiros, sob contratação, nos casos em que houver financiamento externo. </w:t>
      </w:r>
    </w:p>
    <w:p w:rsidR="00FE3990" w:rsidRDefault="00FE3990">
      <w:pPr>
        <w:jc w:val="center"/>
        <w:rPr>
          <w:rFonts w:ascii="Times New Roman" w:hAnsi="Times New Roman"/>
          <w:b/>
          <w:sz w:val="24"/>
          <w:szCs w:val="24"/>
        </w:rPr>
      </w:pPr>
    </w:p>
    <w:p w:rsidR="00FE3990" w:rsidRDefault="00000160">
      <w:pPr>
        <w:jc w:val="center"/>
        <w:rPr>
          <w:rFonts w:ascii="Times New Roman" w:hAnsi="Times New Roman"/>
          <w:b/>
          <w:sz w:val="24"/>
          <w:szCs w:val="24"/>
        </w:rPr>
      </w:pPr>
      <w:r>
        <w:rPr>
          <w:rFonts w:ascii="Times New Roman" w:hAnsi="Times New Roman"/>
          <w:b/>
          <w:sz w:val="24"/>
          <w:szCs w:val="24"/>
        </w:rPr>
        <w:lastRenderedPageBreak/>
        <w:t>CAPÍTULO VIII</w:t>
      </w:r>
    </w:p>
    <w:p w:rsidR="00FE3990" w:rsidRDefault="00000160">
      <w:pPr>
        <w:jc w:val="center"/>
        <w:rPr>
          <w:rFonts w:ascii="Times New Roman" w:hAnsi="Times New Roman"/>
          <w:b/>
          <w:sz w:val="24"/>
          <w:szCs w:val="24"/>
        </w:rPr>
      </w:pPr>
      <w:r>
        <w:rPr>
          <w:rFonts w:ascii="Times New Roman" w:hAnsi="Times New Roman"/>
          <w:b/>
          <w:sz w:val="24"/>
          <w:szCs w:val="24"/>
        </w:rPr>
        <w:t>DA CERTIFICAÇÃO</w:t>
      </w:r>
    </w:p>
    <w:p w:rsidR="00FE3990" w:rsidRDefault="00000160">
      <w:pPr>
        <w:jc w:val="both"/>
        <w:rPr>
          <w:rFonts w:ascii="Times New Roman" w:hAnsi="Times New Roman"/>
          <w:b/>
          <w:sz w:val="24"/>
          <w:szCs w:val="24"/>
        </w:rPr>
      </w:pPr>
      <w:r>
        <w:rPr>
          <w:rFonts w:ascii="Times New Roman" w:hAnsi="Times New Roman"/>
          <w:sz w:val="24"/>
          <w:szCs w:val="24"/>
        </w:rPr>
        <w:t xml:space="preserve">Art. 18º. Os certificados serão emitidos pela Coordenação de Registros Acadêmicos (CRA) do </w:t>
      </w:r>
      <w:r>
        <w:rPr>
          <w:rFonts w:ascii="Times New Roman" w:hAnsi="Times New Roman"/>
          <w:i/>
          <w:sz w:val="24"/>
          <w:szCs w:val="24"/>
        </w:rPr>
        <w:t>campus</w:t>
      </w:r>
      <w:r>
        <w:rPr>
          <w:rFonts w:ascii="Times New Roman" w:hAnsi="Times New Roman"/>
          <w:sz w:val="24"/>
          <w:szCs w:val="24"/>
        </w:rPr>
        <w:t xml:space="preserve"> ou pela Direção de Extensão ou equivalente, observadas a conclusão das disciplinas e a frequência de no mínimo de 75% das atividades desenvolvidas. </w:t>
      </w:r>
    </w:p>
    <w:p w:rsidR="00FE3990" w:rsidRDefault="00000160">
      <w:pPr>
        <w:jc w:val="center"/>
        <w:rPr>
          <w:rFonts w:ascii="Times New Roman" w:hAnsi="Times New Roman"/>
          <w:b/>
          <w:sz w:val="24"/>
          <w:szCs w:val="24"/>
        </w:rPr>
      </w:pPr>
      <w:r>
        <w:rPr>
          <w:rFonts w:ascii="Times New Roman" w:hAnsi="Times New Roman"/>
          <w:b/>
          <w:sz w:val="24"/>
          <w:szCs w:val="24"/>
        </w:rPr>
        <w:t>CAPÍTULO IX</w:t>
      </w:r>
    </w:p>
    <w:p w:rsidR="00FE3990" w:rsidRDefault="00000160">
      <w:pPr>
        <w:jc w:val="center"/>
        <w:rPr>
          <w:rFonts w:ascii="Times New Roman" w:hAnsi="Times New Roman"/>
          <w:b/>
          <w:sz w:val="24"/>
          <w:szCs w:val="24"/>
        </w:rPr>
      </w:pPr>
      <w:r>
        <w:rPr>
          <w:rFonts w:ascii="Times New Roman" w:hAnsi="Times New Roman"/>
          <w:b/>
          <w:sz w:val="24"/>
          <w:szCs w:val="24"/>
        </w:rPr>
        <w:t>DA DIVULGAÇÃO</w:t>
      </w:r>
    </w:p>
    <w:p w:rsidR="00FE3990" w:rsidRDefault="00000160">
      <w:pPr>
        <w:jc w:val="both"/>
        <w:rPr>
          <w:rFonts w:ascii="Times New Roman" w:hAnsi="Times New Roman"/>
          <w:sz w:val="24"/>
          <w:szCs w:val="24"/>
        </w:rPr>
      </w:pPr>
      <w:r>
        <w:rPr>
          <w:rFonts w:ascii="Times New Roman" w:hAnsi="Times New Roman"/>
          <w:sz w:val="24"/>
          <w:szCs w:val="24"/>
        </w:rPr>
        <w:t xml:space="preserve">Art. 19º. A divulgação dos cursos de extensão no âmbito interno e externo ao IF </w:t>
      </w:r>
      <w:r>
        <w:rPr>
          <w:rFonts w:ascii="Times New Roman" w:hAnsi="Times New Roman"/>
          <w:sz w:val="24"/>
          <w:szCs w:val="24"/>
        </w:rPr>
        <w:t>Goiano observará as seguintes orientações:</w:t>
      </w:r>
    </w:p>
    <w:p w:rsidR="00FE3990" w:rsidRDefault="00000160">
      <w:pPr>
        <w:jc w:val="both"/>
        <w:rPr>
          <w:rFonts w:ascii="Times New Roman" w:hAnsi="Times New Roman"/>
          <w:sz w:val="24"/>
          <w:szCs w:val="24"/>
        </w:rPr>
      </w:pPr>
      <w:r>
        <w:rPr>
          <w:rFonts w:ascii="Times New Roman" w:hAnsi="Times New Roman"/>
          <w:sz w:val="24"/>
          <w:szCs w:val="24"/>
        </w:rPr>
        <w:t xml:space="preserve">I – </w:t>
      </w:r>
      <w:r>
        <w:rPr>
          <w:rFonts w:ascii="Times New Roman" w:hAnsi="Times New Roman"/>
          <w:color w:val="000000"/>
          <w:sz w:val="24"/>
          <w:szCs w:val="24"/>
        </w:rPr>
        <w:t>Os</w:t>
      </w:r>
      <w:r>
        <w:rPr>
          <w:rFonts w:ascii="Times New Roman" w:hAnsi="Times New Roman"/>
          <w:sz w:val="24"/>
          <w:szCs w:val="24"/>
        </w:rPr>
        <w:t xml:space="preserve"> Cursos serão divulgados após apreciação e parecer da Direção de Extensão ou equivalente para sua realização;</w:t>
      </w:r>
    </w:p>
    <w:p w:rsidR="00FE3990" w:rsidRDefault="00000160">
      <w:pPr>
        <w:jc w:val="both"/>
        <w:rPr>
          <w:rFonts w:ascii="Times New Roman" w:hAnsi="Times New Roman"/>
          <w:sz w:val="24"/>
          <w:szCs w:val="24"/>
        </w:rPr>
      </w:pPr>
      <w:r>
        <w:rPr>
          <w:rFonts w:ascii="Times New Roman" w:hAnsi="Times New Roman"/>
          <w:sz w:val="24"/>
          <w:szCs w:val="24"/>
        </w:rPr>
        <w:t>II – Caberá à Direção de Extensão e à equipe proponente, a divulgação junto aos veículos de comun</w:t>
      </w:r>
      <w:r>
        <w:rPr>
          <w:rFonts w:ascii="Times New Roman" w:hAnsi="Times New Roman"/>
          <w:sz w:val="24"/>
          <w:szCs w:val="24"/>
        </w:rPr>
        <w:t>icação disponíveis no IF Goiano, e para tanto, toda informação deverá ser repassada à Assessoria de Comunicação- ASCOM.</w:t>
      </w:r>
    </w:p>
    <w:p w:rsidR="00FE3990" w:rsidRDefault="00000160">
      <w:pPr>
        <w:jc w:val="both"/>
        <w:rPr>
          <w:rFonts w:ascii="Times New Roman" w:hAnsi="Times New Roman"/>
          <w:sz w:val="24"/>
          <w:szCs w:val="24"/>
        </w:rPr>
      </w:pPr>
      <w:r>
        <w:rPr>
          <w:rFonts w:ascii="Times New Roman" w:hAnsi="Times New Roman"/>
          <w:sz w:val="24"/>
          <w:szCs w:val="24"/>
        </w:rPr>
        <w:t xml:space="preserve">III – A partir da realização dos cursos FIC, a PROEX organizará um banco de cursos virtual, com o objetivo de oferecer ideias, fomentar </w:t>
      </w:r>
      <w:r>
        <w:rPr>
          <w:rFonts w:ascii="Times New Roman" w:hAnsi="Times New Roman"/>
          <w:sz w:val="24"/>
          <w:szCs w:val="24"/>
        </w:rPr>
        <w:t>novos cursos e divulgar o trabalho do IF Goiano à comunidade.</w:t>
      </w:r>
    </w:p>
    <w:p w:rsidR="00FE3990" w:rsidRDefault="00000160">
      <w:pPr>
        <w:jc w:val="center"/>
        <w:rPr>
          <w:rFonts w:ascii="Times New Roman" w:hAnsi="Times New Roman"/>
          <w:b/>
          <w:sz w:val="24"/>
          <w:szCs w:val="24"/>
        </w:rPr>
      </w:pPr>
      <w:r>
        <w:rPr>
          <w:rFonts w:ascii="Times New Roman" w:hAnsi="Times New Roman"/>
          <w:b/>
          <w:sz w:val="24"/>
          <w:szCs w:val="24"/>
        </w:rPr>
        <w:t>CAPÍTULO X</w:t>
      </w:r>
    </w:p>
    <w:p w:rsidR="00FE3990" w:rsidRDefault="00000160">
      <w:pPr>
        <w:jc w:val="center"/>
        <w:rPr>
          <w:rFonts w:ascii="Times New Roman" w:hAnsi="Times New Roman"/>
          <w:b/>
          <w:sz w:val="24"/>
          <w:szCs w:val="24"/>
        </w:rPr>
      </w:pPr>
      <w:r>
        <w:rPr>
          <w:rFonts w:ascii="Times New Roman" w:hAnsi="Times New Roman"/>
          <w:b/>
          <w:sz w:val="24"/>
          <w:szCs w:val="24"/>
        </w:rPr>
        <w:t>DAS DISPOSIÇÕES FINAIS</w:t>
      </w:r>
    </w:p>
    <w:p w:rsidR="00FE3990" w:rsidRDefault="00000160">
      <w:pPr>
        <w:jc w:val="both"/>
        <w:rPr>
          <w:rFonts w:ascii="Times New Roman" w:hAnsi="Times New Roman"/>
          <w:color w:val="000000"/>
          <w:sz w:val="24"/>
          <w:szCs w:val="24"/>
        </w:rPr>
      </w:pPr>
      <w:r>
        <w:rPr>
          <w:rFonts w:ascii="Times New Roman" w:hAnsi="Times New Roman"/>
          <w:color w:val="000000"/>
          <w:sz w:val="24"/>
          <w:szCs w:val="24"/>
        </w:rPr>
        <w:t>Art. 20º. Os discentes dos cursos FIC contarão com os serviços de assistência estudantil e de atendimento às pessoas com necessidades específicas, conforme a di</w:t>
      </w:r>
      <w:r>
        <w:rPr>
          <w:rFonts w:ascii="Times New Roman" w:hAnsi="Times New Roman"/>
          <w:color w:val="000000"/>
          <w:sz w:val="24"/>
          <w:szCs w:val="24"/>
        </w:rPr>
        <w:t>sponibilidade de recursos e pessoal para o atendimento.</w:t>
      </w:r>
    </w:p>
    <w:p w:rsidR="00FE3990" w:rsidRDefault="00000160">
      <w:pPr>
        <w:jc w:val="both"/>
      </w:pPr>
      <w:r>
        <w:rPr>
          <w:rFonts w:ascii="Times New Roman" w:hAnsi="Times New Roman"/>
          <w:sz w:val="24"/>
          <w:szCs w:val="24"/>
        </w:rPr>
        <w:t>Art. 21º. Os casos omissos neste Regulamento serão resolvidos pela Pró-Reitoria de Extensão, após diálogo com as Diretorias de Extensão ou equivalentes.</w:t>
      </w:r>
    </w:p>
    <w:p w:rsidR="00FE3990" w:rsidRDefault="00000160">
      <w:pPr>
        <w:rPr>
          <w:rFonts w:ascii="Times New Roman" w:hAnsi="Times New Roman"/>
          <w:sz w:val="24"/>
          <w:szCs w:val="24"/>
        </w:rPr>
      </w:pPr>
      <w:r>
        <w:rPr>
          <w:rFonts w:ascii="Times New Roman" w:hAnsi="Times New Roman"/>
          <w:sz w:val="24"/>
          <w:szCs w:val="24"/>
        </w:rPr>
        <w:t xml:space="preserve">Art. 22º. Este Regulamento entrará em vigência </w:t>
      </w:r>
      <w:r>
        <w:rPr>
          <w:rFonts w:ascii="Times New Roman" w:hAnsi="Times New Roman"/>
          <w:sz w:val="24"/>
          <w:szCs w:val="24"/>
        </w:rPr>
        <w:t>na data de sua aprovação pelo Conselho Superior.</w:t>
      </w:r>
    </w:p>
    <w:p w:rsidR="00FE3990" w:rsidRDefault="00000160">
      <w:pPr>
        <w:jc w:val="right"/>
        <w:rPr>
          <w:rFonts w:ascii="Times New Roman" w:hAnsi="Times New Roman"/>
          <w:sz w:val="24"/>
          <w:szCs w:val="24"/>
        </w:rPr>
      </w:pPr>
      <w:r>
        <w:rPr>
          <w:rFonts w:ascii="Times New Roman" w:hAnsi="Times New Roman"/>
          <w:sz w:val="24"/>
          <w:szCs w:val="24"/>
        </w:rPr>
        <w:t>Goiânia/GO, novembro de 2016.</w:t>
      </w:r>
    </w:p>
    <w:p w:rsidR="00FE3990" w:rsidRDefault="00000160">
      <w:pPr>
        <w:jc w:val="center"/>
        <w:rPr>
          <w:rFonts w:ascii="Times New Roman" w:hAnsi="Times New Roman"/>
          <w:sz w:val="24"/>
          <w:szCs w:val="24"/>
        </w:rPr>
      </w:pPr>
      <w:r>
        <w:rPr>
          <w:rFonts w:ascii="Times New Roman" w:hAnsi="Times New Roman"/>
          <w:sz w:val="24"/>
          <w:szCs w:val="24"/>
        </w:rPr>
        <w:t>Vicente Pereira de Almeida</w:t>
      </w:r>
    </w:p>
    <w:p w:rsidR="00FE3990" w:rsidRDefault="00000160">
      <w:pPr>
        <w:jc w:val="center"/>
      </w:pPr>
      <w:r>
        <w:rPr>
          <w:rFonts w:ascii="Times New Roman" w:hAnsi="Times New Roman"/>
          <w:sz w:val="24"/>
          <w:szCs w:val="24"/>
        </w:rPr>
        <w:t>Reitor</w:t>
      </w: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000160">
      <w:pPr>
        <w:spacing w:line="410" w:lineRule="exact"/>
        <w:ind w:left="142"/>
        <w:jc w:val="center"/>
        <w:rPr>
          <w:sz w:val="14"/>
          <w:szCs w:val="14"/>
        </w:rPr>
      </w:pPr>
      <w:r>
        <w:rPr>
          <w:rFonts w:ascii="Arial" w:hAnsi="Arial" w:cs="Arial"/>
          <w:b/>
          <w:spacing w:val="1"/>
          <w:sz w:val="40"/>
          <w:szCs w:val="40"/>
        </w:rPr>
        <w:t>P</w:t>
      </w:r>
      <w:r>
        <w:rPr>
          <w:rFonts w:ascii="Arial" w:hAnsi="Arial" w:cs="Arial"/>
          <w:b/>
          <w:sz w:val="40"/>
          <w:szCs w:val="40"/>
        </w:rPr>
        <w:t>R</w:t>
      </w:r>
      <w:r>
        <w:rPr>
          <w:rFonts w:ascii="Arial" w:hAnsi="Arial" w:cs="Arial"/>
          <w:b/>
          <w:spacing w:val="1"/>
          <w:sz w:val="40"/>
          <w:szCs w:val="40"/>
        </w:rPr>
        <w:t>O</w:t>
      </w:r>
      <w:r>
        <w:rPr>
          <w:rFonts w:ascii="Arial" w:hAnsi="Arial" w:cs="Arial"/>
          <w:b/>
          <w:sz w:val="40"/>
          <w:szCs w:val="40"/>
        </w:rPr>
        <w:t>JE</w:t>
      </w:r>
      <w:r>
        <w:rPr>
          <w:rFonts w:ascii="Arial" w:hAnsi="Arial" w:cs="Arial"/>
          <w:b/>
          <w:sz w:val="40"/>
          <w:szCs w:val="40"/>
        </w:rPr>
        <w:t>T</w:t>
      </w:r>
      <w:r>
        <w:rPr>
          <w:rFonts w:ascii="Arial" w:hAnsi="Arial" w:cs="Arial"/>
          <w:b/>
          <w:sz w:val="40"/>
          <w:szCs w:val="40"/>
        </w:rPr>
        <w:t>O</w:t>
      </w:r>
      <w:r>
        <w:rPr>
          <w:rFonts w:ascii="Arial" w:hAnsi="Arial" w:cs="Arial"/>
          <w:b/>
          <w:spacing w:val="2"/>
          <w:sz w:val="40"/>
          <w:szCs w:val="40"/>
        </w:rPr>
        <w:t xml:space="preserve"> </w:t>
      </w:r>
      <w:r>
        <w:rPr>
          <w:rFonts w:ascii="Arial" w:hAnsi="Arial" w:cs="Arial"/>
          <w:b/>
          <w:sz w:val="40"/>
          <w:szCs w:val="40"/>
        </w:rPr>
        <w:t>PE</w:t>
      </w:r>
      <w:r>
        <w:rPr>
          <w:rFonts w:ascii="Arial" w:hAnsi="Arial" w:cs="Arial"/>
          <w:b/>
          <w:spacing w:val="1"/>
          <w:sz w:val="40"/>
          <w:szCs w:val="40"/>
        </w:rPr>
        <w:t>D</w:t>
      </w:r>
      <w:r>
        <w:rPr>
          <w:rFonts w:ascii="Arial" w:hAnsi="Arial" w:cs="Arial"/>
          <w:b/>
          <w:sz w:val="40"/>
          <w:szCs w:val="40"/>
        </w:rPr>
        <w:t>AG</w:t>
      </w:r>
      <w:r>
        <w:rPr>
          <w:rFonts w:ascii="Arial" w:hAnsi="Arial" w:cs="Arial"/>
          <w:b/>
          <w:spacing w:val="1"/>
          <w:sz w:val="40"/>
          <w:szCs w:val="40"/>
        </w:rPr>
        <w:t>Ó</w:t>
      </w:r>
      <w:r>
        <w:rPr>
          <w:rFonts w:ascii="Arial" w:hAnsi="Arial" w:cs="Arial"/>
          <w:b/>
          <w:sz w:val="40"/>
          <w:szCs w:val="40"/>
        </w:rPr>
        <w:t>G</w:t>
      </w:r>
      <w:r>
        <w:rPr>
          <w:rFonts w:ascii="Arial" w:hAnsi="Arial" w:cs="Arial"/>
          <w:b/>
          <w:spacing w:val="1"/>
          <w:sz w:val="40"/>
          <w:szCs w:val="40"/>
        </w:rPr>
        <w:t>I</w:t>
      </w:r>
      <w:r>
        <w:rPr>
          <w:rFonts w:ascii="Arial" w:hAnsi="Arial" w:cs="Arial"/>
          <w:b/>
          <w:sz w:val="40"/>
          <w:szCs w:val="40"/>
        </w:rPr>
        <w:t>C</w:t>
      </w:r>
      <w:r>
        <w:rPr>
          <w:rFonts w:ascii="Arial" w:hAnsi="Arial" w:cs="Arial"/>
          <w:b/>
          <w:sz w:val="40"/>
          <w:szCs w:val="40"/>
        </w:rPr>
        <w:t xml:space="preserve">O </w:t>
      </w:r>
      <w:r>
        <w:rPr>
          <w:rFonts w:ascii="Arial" w:hAnsi="Arial" w:cs="Arial"/>
          <w:b/>
          <w:spacing w:val="1"/>
          <w:sz w:val="40"/>
          <w:szCs w:val="40"/>
        </w:rPr>
        <w:t>D</w:t>
      </w:r>
      <w:r>
        <w:rPr>
          <w:rFonts w:ascii="Arial" w:hAnsi="Arial" w:cs="Arial"/>
          <w:b/>
          <w:sz w:val="40"/>
          <w:szCs w:val="40"/>
        </w:rPr>
        <w:t xml:space="preserve">E </w:t>
      </w:r>
      <w:r>
        <w:rPr>
          <w:rFonts w:ascii="Arial" w:hAnsi="Arial" w:cs="Arial"/>
          <w:b/>
          <w:sz w:val="40"/>
          <w:szCs w:val="40"/>
        </w:rPr>
        <w:t>CU</w:t>
      </w:r>
      <w:r>
        <w:rPr>
          <w:rFonts w:ascii="Arial" w:hAnsi="Arial" w:cs="Arial"/>
          <w:b/>
          <w:spacing w:val="1"/>
          <w:sz w:val="40"/>
          <w:szCs w:val="40"/>
        </w:rPr>
        <w:t>R</w:t>
      </w:r>
      <w:r>
        <w:rPr>
          <w:rFonts w:ascii="Arial" w:hAnsi="Arial" w:cs="Arial"/>
          <w:b/>
          <w:sz w:val="40"/>
          <w:szCs w:val="40"/>
        </w:rPr>
        <w:t>SO</w:t>
      </w:r>
    </w:p>
    <w:p w:rsidR="00FE3990" w:rsidRDefault="00FE3990">
      <w:pPr>
        <w:spacing w:before="16" w:line="140" w:lineRule="exact"/>
        <w:jc w:val="center"/>
        <w:rPr>
          <w:sz w:val="14"/>
          <w:szCs w:val="14"/>
        </w:rPr>
      </w:pPr>
    </w:p>
    <w:p w:rsidR="00FE3990" w:rsidRDefault="00FE3990">
      <w:pPr>
        <w:spacing w:line="200" w:lineRule="exact"/>
      </w:pPr>
    </w:p>
    <w:p w:rsidR="00FE3990" w:rsidRDefault="00000160">
      <w:pPr>
        <w:jc w:val="center"/>
      </w:pPr>
      <w:r>
        <w:rPr>
          <w:rFonts w:ascii="Arial" w:hAnsi="Arial" w:cs="Arial"/>
          <w:sz w:val="32"/>
          <w:szCs w:val="32"/>
        </w:rPr>
        <w:t>Curso de Formação</w:t>
      </w:r>
      <w:r>
        <w:rPr>
          <w:rFonts w:ascii="Arial" w:hAnsi="Arial" w:cs="Arial"/>
          <w:spacing w:val="2"/>
          <w:sz w:val="32"/>
          <w:szCs w:val="32"/>
        </w:rPr>
        <w:t xml:space="preserve"> </w:t>
      </w:r>
      <w:r>
        <w:rPr>
          <w:rFonts w:ascii="Arial" w:hAnsi="Arial" w:cs="Arial"/>
          <w:sz w:val="32"/>
          <w:szCs w:val="32"/>
        </w:rPr>
        <w:t>Ini</w:t>
      </w:r>
      <w:r>
        <w:rPr>
          <w:rFonts w:ascii="Arial" w:hAnsi="Arial" w:cs="Arial"/>
          <w:sz w:val="32"/>
          <w:szCs w:val="32"/>
        </w:rPr>
        <w:t>c</w:t>
      </w:r>
      <w:r>
        <w:rPr>
          <w:rFonts w:ascii="Arial" w:hAnsi="Arial" w:cs="Arial"/>
          <w:sz w:val="32"/>
          <w:szCs w:val="32"/>
        </w:rPr>
        <w:t xml:space="preserve">ial ou Continuada de </w:t>
      </w: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spacing w:before="5" w:line="200" w:lineRule="exact"/>
      </w:pPr>
    </w:p>
    <w:p w:rsidR="00FE3990" w:rsidRDefault="00000160">
      <w:pPr>
        <w:ind w:left="3092"/>
        <w:jc w:val="right"/>
        <w:rPr>
          <w:sz w:val="16"/>
          <w:szCs w:val="16"/>
        </w:rPr>
      </w:pPr>
      <w:r>
        <w:rPr>
          <w:rFonts w:ascii="Arial" w:hAnsi="Arial" w:cs="Arial"/>
          <w:sz w:val="28"/>
          <w:szCs w:val="28"/>
        </w:rPr>
        <w:t>E</w:t>
      </w:r>
      <w:r>
        <w:rPr>
          <w:rFonts w:ascii="Arial" w:hAnsi="Arial" w:cs="Arial"/>
          <w:sz w:val="28"/>
          <w:szCs w:val="28"/>
        </w:rPr>
        <w:t>ixo:</w:t>
      </w:r>
      <w:r>
        <w:rPr>
          <w:rFonts w:ascii="Arial" w:hAnsi="Arial" w:cs="Arial"/>
          <w:spacing w:val="1"/>
          <w:sz w:val="28"/>
          <w:szCs w:val="28"/>
        </w:rPr>
        <w:t xml:space="preserve"> </w:t>
      </w:r>
    </w:p>
    <w:p w:rsidR="00FE3990" w:rsidRDefault="00FE3990">
      <w:pPr>
        <w:spacing w:before="18" w:line="160" w:lineRule="exact"/>
        <w:rPr>
          <w:sz w:val="16"/>
          <w:szCs w:val="16"/>
        </w:rPr>
      </w:pPr>
    </w:p>
    <w:p w:rsidR="00FE3990" w:rsidRDefault="00FE3990">
      <w:pPr>
        <w:spacing w:line="200" w:lineRule="exact"/>
      </w:pPr>
    </w:p>
    <w:p w:rsidR="00FE3990" w:rsidRDefault="00FE3990">
      <w:pPr>
        <w:spacing w:line="200" w:lineRule="exact"/>
      </w:pPr>
    </w:p>
    <w:p w:rsidR="00FE3990" w:rsidRDefault="00FE3990">
      <w:pPr>
        <w:spacing w:line="200" w:lineRule="exact"/>
      </w:pPr>
    </w:p>
    <w:p w:rsidR="00FE3990" w:rsidRDefault="00FE3990">
      <w:pPr>
        <w:jc w:val="center"/>
        <w:rPr>
          <w:rFonts w:ascii="Arial" w:hAnsi="Arial" w:cs="Arial"/>
          <w:sz w:val="24"/>
          <w:szCs w:val="24"/>
        </w:rPr>
      </w:pPr>
    </w:p>
    <w:p w:rsidR="00FE3990" w:rsidRDefault="00000160">
      <w:pPr>
        <w:jc w:val="center"/>
        <w:rPr>
          <w:rFonts w:ascii="Arial" w:hAnsi="Arial" w:cs="Arial"/>
          <w:sz w:val="24"/>
          <w:szCs w:val="24"/>
        </w:rPr>
      </w:pPr>
      <w:r>
        <w:rPr>
          <w:rFonts w:ascii="Arial" w:hAnsi="Arial" w:cs="Arial"/>
          <w:sz w:val="24"/>
          <w:szCs w:val="24"/>
        </w:rPr>
        <w:t>Campus-GO</w:t>
      </w:r>
    </w:p>
    <w:p w:rsidR="00FE3990" w:rsidRDefault="00000160">
      <w:pPr>
        <w:jc w:val="center"/>
        <w:rPr>
          <w:rFonts w:ascii="Arial" w:hAnsi="Arial" w:cs="Arial"/>
          <w:b/>
          <w:bCs/>
        </w:rPr>
        <w:sectPr w:rsidR="00FE3990">
          <w:headerReference w:type="default" r:id="rId7"/>
          <w:footerReference w:type="default" r:id="rId8"/>
          <w:pgSz w:w="11906" w:h="16838"/>
          <w:pgMar w:top="1701" w:right="1134" w:bottom="1134" w:left="1701" w:header="720" w:footer="720" w:gutter="0"/>
          <w:cols w:space="720"/>
          <w:formProt w:val="0"/>
          <w:docGrid w:linePitch="360" w:charSpace="-2049"/>
        </w:sectPr>
      </w:pPr>
      <w:r>
        <w:rPr>
          <w:rFonts w:ascii="Arial" w:hAnsi="Arial" w:cs="Arial"/>
          <w:sz w:val="24"/>
          <w:szCs w:val="24"/>
        </w:rPr>
        <w:t>2016</w:t>
      </w:r>
    </w:p>
    <w:p w:rsidR="00FE3990" w:rsidRDefault="00FE3990">
      <w:pPr>
        <w:pStyle w:val="Normal5"/>
        <w:jc w:val="center"/>
        <w:rPr>
          <w:rFonts w:ascii="Arial" w:hAnsi="Arial" w:cs="Arial"/>
          <w:b/>
          <w:bCs/>
          <w:sz w:val="22"/>
          <w:szCs w:val="22"/>
        </w:rPr>
      </w:pPr>
    </w:p>
    <w:p w:rsidR="00FE3990" w:rsidRDefault="00FE3990">
      <w:pPr>
        <w:pStyle w:val="Normal5"/>
        <w:jc w:val="center"/>
        <w:rPr>
          <w:rFonts w:ascii="Arial" w:hAnsi="Arial" w:cs="Arial"/>
          <w:sz w:val="23"/>
          <w:szCs w:val="23"/>
        </w:rPr>
      </w:pPr>
    </w:p>
    <w:p w:rsidR="00FE3990" w:rsidRDefault="00000160">
      <w:pPr>
        <w:pStyle w:val="Normal5"/>
        <w:jc w:val="center"/>
        <w:rPr>
          <w:rFonts w:ascii="Arial" w:hAnsi="Arial" w:cs="Arial"/>
          <w:sz w:val="23"/>
          <w:szCs w:val="23"/>
        </w:rPr>
      </w:pPr>
      <w:r>
        <w:rPr>
          <w:rFonts w:ascii="Arial" w:hAnsi="Arial" w:cs="Arial"/>
          <w:sz w:val="23"/>
          <w:szCs w:val="23"/>
        </w:rPr>
        <w:t>Presidente da República</w:t>
      </w:r>
    </w:p>
    <w:p w:rsidR="00FE3990" w:rsidRDefault="00FE3990">
      <w:pPr>
        <w:pStyle w:val="Normal5"/>
        <w:jc w:val="center"/>
        <w:rPr>
          <w:rFonts w:ascii="Arial" w:hAnsi="Arial" w:cs="Arial"/>
          <w:sz w:val="23"/>
          <w:szCs w:val="23"/>
        </w:rPr>
      </w:pPr>
    </w:p>
    <w:p w:rsidR="00FE3990" w:rsidRDefault="00FE3990">
      <w:pPr>
        <w:pStyle w:val="Normal5"/>
        <w:jc w:val="center"/>
        <w:rPr>
          <w:rFonts w:ascii="Arial" w:hAnsi="Arial" w:cs="Arial"/>
          <w:sz w:val="23"/>
          <w:szCs w:val="23"/>
        </w:rPr>
      </w:pPr>
    </w:p>
    <w:p w:rsidR="00FE3990" w:rsidRDefault="00000160">
      <w:pPr>
        <w:pStyle w:val="Normal5"/>
        <w:jc w:val="center"/>
        <w:rPr>
          <w:rFonts w:ascii="Arial" w:hAnsi="Arial" w:cs="Arial"/>
          <w:sz w:val="23"/>
          <w:szCs w:val="23"/>
        </w:rPr>
      </w:pPr>
      <w:r>
        <w:rPr>
          <w:rFonts w:ascii="Arial" w:hAnsi="Arial" w:cs="Arial"/>
          <w:sz w:val="23"/>
          <w:szCs w:val="23"/>
        </w:rPr>
        <w:t>Ministro da Educação</w:t>
      </w:r>
    </w:p>
    <w:p w:rsidR="00FE3990" w:rsidRDefault="00FE3990">
      <w:pPr>
        <w:pStyle w:val="Normal5"/>
        <w:jc w:val="center"/>
        <w:rPr>
          <w:rFonts w:ascii="Arial" w:hAnsi="Arial" w:cs="Arial"/>
          <w:sz w:val="23"/>
          <w:szCs w:val="23"/>
        </w:rPr>
      </w:pPr>
    </w:p>
    <w:p w:rsidR="00FE3990" w:rsidRDefault="00FE3990">
      <w:pPr>
        <w:pStyle w:val="Normal5"/>
        <w:jc w:val="center"/>
        <w:rPr>
          <w:rFonts w:ascii="Arial" w:hAnsi="Arial" w:cs="Arial"/>
          <w:sz w:val="23"/>
          <w:szCs w:val="23"/>
        </w:rPr>
      </w:pPr>
    </w:p>
    <w:p w:rsidR="00FE3990" w:rsidRDefault="00000160">
      <w:pPr>
        <w:pStyle w:val="Normal5"/>
        <w:jc w:val="center"/>
        <w:rPr>
          <w:rFonts w:ascii="Arial" w:hAnsi="Arial" w:cs="Arial"/>
          <w:sz w:val="23"/>
          <w:szCs w:val="23"/>
        </w:rPr>
      </w:pPr>
      <w:r>
        <w:rPr>
          <w:rFonts w:ascii="Arial" w:hAnsi="Arial" w:cs="Arial"/>
          <w:sz w:val="23"/>
          <w:szCs w:val="23"/>
        </w:rPr>
        <w:t>Secretário da Educação Profissional e Tecnológica</w:t>
      </w:r>
    </w:p>
    <w:p w:rsidR="00FE3990" w:rsidRDefault="00000160">
      <w:pPr>
        <w:pStyle w:val="Normal5"/>
        <w:jc w:val="center"/>
        <w:rPr>
          <w:rFonts w:ascii="Arial" w:hAnsi="Arial" w:cs="Arial"/>
          <w:sz w:val="23"/>
          <w:szCs w:val="23"/>
        </w:rPr>
      </w:pPr>
      <w:r>
        <w:rPr>
          <w:rFonts w:ascii="Arial" w:hAnsi="Arial" w:cs="Arial"/>
          <w:sz w:val="23"/>
          <w:szCs w:val="23"/>
        </w:rPr>
        <w:t xml:space="preserve"> </w:t>
      </w:r>
    </w:p>
    <w:p w:rsidR="00FE3990" w:rsidRDefault="00FE3990">
      <w:pPr>
        <w:pStyle w:val="Normal5"/>
        <w:jc w:val="center"/>
        <w:rPr>
          <w:rFonts w:ascii="Arial" w:hAnsi="Arial" w:cs="Arial"/>
          <w:sz w:val="23"/>
          <w:szCs w:val="23"/>
        </w:rPr>
      </w:pPr>
    </w:p>
    <w:p w:rsidR="00FE3990" w:rsidRDefault="00000160">
      <w:pPr>
        <w:pStyle w:val="Normal5"/>
        <w:jc w:val="center"/>
        <w:rPr>
          <w:rFonts w:ascii="Arial" w:hAnsi="Arial" w:cs="Arial"/>
          <w:sz w:val="23"/>
          <w:szCs w:val="23"/>
        </w:rPr>
      </w:pPr>
      <w:r>
        <w:rPr>
          <w:rFonts w:ascii="Arial" w:hAnsi="Arial" w:cs="Arial"/>
          <w:b/>
          <w:bCs/>
          <w:sz w:val="23"/>
          <w:szCs w:val="23"/>
        </w:rPr>
        <w:t>Vicente Pereira de Almeida</w:t>
      </w:r>
    </w:p>
    <w:p w:rsidR="00FE3990" w:rsidRDefault="00000160">
      <w:pPr>
        <w:pStyle w:val="Normal5"/>
        <w:jc w:val="center"/>
        <w:rPr>
          <w:rFonts w:ascii="Arial" w:hAnsi="Arial" w:cs="Arial"/>
          <w:sz w:val="23"/>
          <w:szCs w:val="23"/>
        </w:rPr>
      </w:pPr>
      <w:r>
        <w:rPr>
          <w:rFonts w:ascii="Arial" w:hAnsi="Arial" w:cs="Arial"/>
          <w:sz w:val="23"/>
          <w:szCs w:val="23"/>
        </w:rPr>
        <w:t>Reitor</w:t>
      </w:r>
    </w:p>
    <w:p w:rsidR="00FE3990" w:rsidRDefault="00FE3990">
      <w:pPr>
        <w:pStyle w:val="Normal5"/>
        <w:jc w:val="center"/>
        <w:rPr>
          <w:rFonts w:ascii="Arial" w:hAnsi="Arial" w:cs="Arial"/>
          <w:sz w:val="23"/>
          <w:szCs w:val="23"/>
        </w:rPr>
      </w:pPr>
    </w:p>
    <w:p w:rsidR="00FE3990" w:rsidRDefault="00000160">
      <w:pPr>
        <w:pStyle w:val="Normal5"/>
        <w:jc w:val="center"/>
        <w:rPr>
          <w:rFonts w:ascii="Arial" w:hAnsi="Arial" w:cs="Arial"/>
          <w:bCs/>
          <w:sz w:val="23"/>
          <w:szCs w:val="23"/>
        </w:rPr>
      </w:pPr>
      <w:r>
        <w:rPr>
          <w:rFonts w:ascii="Arial" w:hAnsi="Arial" w:cs="Arial"/>
          <w:b/>
          <w:bCs/>
          <w:sz w:val="23"/>
          <w:szCs w:val="23"/>
        </w:rPr>
        <w:t>Virgílio José Tavira Erthal</w:t>
      </w:r>
    </w:p>
    <w:p w:rsidR="00FE3990" w:rsidRDefault="00000160">
      <w:pPr>
        <w:pStyle w:val="Normal5"/>
        <w:jc w:val="center"/>
        <w:rPr>
          <w:rFonts w:ascii="Arial" w:hAnsi="Arial" w:cs="Arial"/>
          <w:sz w:val="23"/>
          <w:szCs w:val="23"/>
        </w:rPr>
      </w:pPr>
      <w:r>
        <w:rPr>
          <w:rFonts w:ascii="Arial" w:hAnsi="Arial" w:cs="Arial"/>
          <w:bCs/>
          <w:sz w:val="23"/>
          <w:szCs w:val="23"/>
        </w:rPr>
        <w:t>Pró-Reitor de Ensino</w:t>
      </w:r>
    </w:p>
    <w:p w:rsidR="00FE3990" w:rsidRDefault="00FE3990">
      <w:pPr>
        <w:pStyle w:val="Normal5"/>
        <w:jc w:val="center"/>
        <w:rPr>
          <w:rFonts w:ascii="Arial" w:hAnsi="Arial" w:cs="Arial"/>
          <w:sz w:val="23"/>
          <w:szCs w:val="23"/>
        </w:rPr>
      </w:pPr>
    </w:p>
    <w:p w:rsidR="00FE3990" w:rsidRDefault="00000160">
      <w:pPr>
        <w:pStyle w:val="Normal5"/>
        <w:jc w:val="center"/>
        <w:rPr>
          <w:rFonts w:ascii="Arial" w:hAnsi="Arial" w:cs="Arial"/>
          <w:sz w:val="23"/>
          <w:szCs w:val="23"/>
        </w:rPr>
      </w:pPr>
      <w:r>
        <w:rPr>
          <w:rFonts w:ascii="Arial" w:hAnsi="Arial" w:cs="Arial"/>
          <w:b/>
          <w:bCs/>
          <w:sz w:val="23"/>
          <w:szCs w:val="23"/>
        </w:rPr>
        <w:t>Sebastião Nunes da Rosa Filho</w:t>
      </w:r>
    </w:p>
    <w:p w:rsidR="00FE3990" w:rsidRDefault="00000160">
      <w:pPr>
        <w:pStyle w:val="Normal5"/>
        <w:jc w:val="center"/>
        <w:rPr>
          <w:rFonts w:ascii="Arial" w:hAnsi="Arial" w:cs="Arial"/>
          <w:sz w:val="23"/>
          <w:szCs w:val="23"/>
        </w:rPr>
      </w:pPr>
      <w:r>
        <w:rPr>
          <w:rFonts w:ascii="Arial" w:hAnsi="Arial" w:cs="Arial"/>
          <w:sz w:val="23"/>
          <w:szCs w:val="23"/>
        </w:rPr>
        <w:t>Pró-Reitor de Extensão</w:t>
      </w:r>
    </w:p>
    <w:p w:rsidR="00FE3990" w:rsidRDefault="00FE3990">
      <w:pPr>
        <w:pStyle w:val="Normal5"/>
        <w:jc w:val="center"/>
        <w:rPr>
          <w:rFonts w:ascii="Arial" w:hAnsi="Arial" w:cs="Arial"/>
          <w:sz w:val="23"/>
          <w:szCs w:val="23"/>
        </w:rPr>
      </w:pPr>
    </w:p>
    <w:p w:rsidR="00FE3990" w:rsidRDefault="00000160">
      <w:pPr>
        <w:pStyle w:val="Normal5"/>
        <w:jc w:val="center"/>
        <w:rPr>
          <w:rFonts w:ascii="Arial" w:hAnsi="Arial" w:cs="Arial"/>
          <w:sz w:val="23"/>
          <w:szCs w:val="23"/>
        </w:rPr>
      </w:pPr>
      <w:r>
        <w:rPr>
          <w:rFonts w:ascii="Arial" w:hAnsi="Arial" w:cs="Arial"/>
          <w:b/>
          <w:bCs/>
          <w:sz w:val="23"/>
          <w:szCs w:val="23"/>
        </w:rPr>
        <w:t xml:space="preserve">Fabiano </w:t>
      </w:r>
      <w:r>
        <w:rPr>
          <w:rFonts w:ascii="Arial" w:hAnsi="Arial" w:cs="Arial"/>
          <w:b/>
          <w:bCs/>
          <w:sz w:val="23"/>
          <w:szCs w:val="23"/>
        </w:rPr>
        <w:t>Guimarães Silva</w:t>
      </w:r>
    </w:p>
    <w:p w:rsidR="00FE3990" w:rsidRDefault="00000160">
      <w:pPr>
        <w:pStyle w:val="Normal5"/>
        <w:jc w:val="center"/>
        <w:rPr>
          <w:rFonts w:ascii="Arial" w:hAnsi="Arial" w:cs="Arial"/>
          <w:sz w:val="23"/>
          <w:szCs w:val="23"/>
        </w:rPr>
      </w:pPr>
      <w:r>
        <w:rPr>
          <w:rFonts w:ascii="Arial" w:hAnsi="Arial" w:cs="Arial"/>
          <w:sz w:val="23"/>
          <w:szCs w:val="23"/>
        </w:rPr>
        <w:t>Pró-Reitor de Pesquisa, Pós-Graduação e Inovação</w:t>
      </w:r>
    </w:p>
    <w:p w:rsidR="00FE3990" w:rsidRDefault="00FE3990">
      <w:pPr>
        <w:pStyle w:val="Normal5"/>
        <w:jc w:val="center"/>
        <w:rPr>
          <w:rFonts w:ascii="Arial" w:hAnsi="Arial" w:cs="Arial"/>
          <w:sz w:val="23"/>
          <w:szCs w:val="23"/>
        </w:rPr>
      </w:pPr>
    </w:p>
    <w:p w:rsidR="00FE3990" w:rsidRDefault="00000160">
      <w:pPr>
        <w:pStyle w:val="Normal5"/>
        <w:jc w:val="center"/>
        <w:rPr>
          <w:rFonts w:ascii="Arial" w:hAnsi="Arial" w:cs="Arial"/>
          <w:sz w:val="23"/>
          <w:szCs w:val="23"/>
        </w:rPr>
      </w:pPr>
      <w:r>
        <w:rPr>
          <w:rFonts w:ascii="Arial" w:hAnsi="Arial" w:cs="Arial"/>
          <w:b/>
          <w:bCs/>
          <w:sz w:val="23"/>
          <w:szCs w:val="23"/>
        </w:rPr>
        <w:t>Elias de Pádua Monteiro</w:t>
      </w:r>
    </w:p>
    <w:p w:rsidR="00FE3990" w:rsidRDefault="00000160">
      <w:pPr>
        <w:pStyle w:val="Normal5"/>
        <w:jc w:val="center"/>
        <w:rPr>
          <w:rFonts w:ascii="Arial" w:hAnsi="Arial" w:cs="Arial"/>
          <w:sz w:val="23"/>
          <w:szCs w:val="23"/>
        </w:rPr>
      </w:pPr>
      <w:r>
        <w:rPr>
          <w:rFonts w:ascii="Arial" w:hAnsi="Arial" w:cs="Arial"/>
          <w:sz w:val="23"/>
          <w:szCs w:val="23"/>
        </w:rPr>
        <w:t>Pró-Reitor de Desenvolvimento Institucional</w:t>
      </w:r>
    </w:p>
    <w:p w:rsidR="00FE3990" w:rsidRDefault="00FE3990">
      <w:pPr>
        <w:pStyle w:val="Normal5"/>
        <w:jc w:val="center"/>
        <w:rPr>
          <w:rFonts w:ascii="Arial" w:hAnsi="Arial" w:cs="Arial"/>
          <w:sz w:val="23"/>
          <w:szCs w:val="23"/>
        </w:rPr>
      </w:pPr>
    </w:p>
    <w:p w:rsidR="00FE3990" w:rsidRDefault="00000160">
      <w:pPr>
        <w:pStyle w:val="Normal5"/>
        <w:jc w:val="center"/>
        <w:rPr>
          <w:rFonts w:ascii="Arial" w:hAnsi="Arial" w:cs="Arial"/>
          <w:sz w:val="23"/>
          <w:szCs w:val="23"/>
        </w:rPr>
      </w:pPr>
      <w:r>
        <w:rPr>
          <w:rFonts w:ascii="Arial" w:hAnsi="Arial" w:cs="Arial"/>
          <w:b/>
          <w:bCs/>
          <w:sz w:val="23"/>
          <w:szCs w:val="23"/>
        </w:rPr>
        <w:t>Claudecir Gonçales</w:t>
      </w:r>
    </w:p>
    <w:p w:rsidR="00FE3990" w:rsidRDefault="00000160">
      <w:pPr>
        <w:pStyle w:val="Normal5"/>
        <w:jc w:val="center"/>
        <w:rPr>
          <w:rFonts w:ascii="Arial" w:hAnsi="Arial" w:cs="Arial"/>
        </w:rPr>
      </w:pPr>
      <w:r>
        <w:rPr>
          <w:rFonts w:ascii="Arial" w:hAnsi="Arial" w:cs="Arial"/>
          <w:sz w:val="23"/>
          <w:szCs w:val="23"/>
        </w:rPr>
        <w:t>Pró-Reitor de Administração e Planejamento</w:t>
      </w:r>
    </w:p>
    <w:p w:rsidR="00FE3990" w:rsidRDefault="00FE3990">
      <w:pPr>
        <w:pStyle w:val="Normal5"/>
        <w:jc w:val="center"/>
        <w:rPr>
          <w:rFonts w:ascii="Arial" w:hAnsi="Arial" w:cs="Arial"/>
        </w:rPr>
      </w:pPr>
    </w:p>
    <w:p w:rsidR="00FE3990" w:rsidRDefault="00FE3990">
      <w:pPr>
        <w:pStyle w:val="Normal5"/>
        <w:jc w:val="center"/>
        <w:rPr>
          <w:rFonts w:ascii="Arial" w:hAnsi="Arial" w:cs="Arial"/>
          <w:b/>
          <w:sz w:val="22"/>
          <w:szCs w:val="22"/>
        </w:rPr>
      </w:pPr>
    </w:p>
    <w:p w:rsidR="00FE3990" w:rsidRDefault="00000160">
      <w:pPr>
        <w:pStyle w:val="Normal5"/>
        <w:jc w:val="center"/>
        <w:rPr>
          <w:rFonts w:ascii="Arial" w:hAnsi="Arial" w:cs="Arial"/>
          <w:sz w:val="22"/>
          <w:szCs w:val="22"/>
        </w:rPr>
      </w:pPr>
      <w:r>
        <w:rPr>
          <w:rFonts w:ascii="Arial" w:hAnsi="Arial" w:cs="Arial"/>
          <w:b/>
        </w:rPr>
        <w:t>Diretor-Geral</w:t>
      </w:r>
    </w:p>
    <w:p w:rsidR="00FE3990" w:rsidRDefault="00FE3990">
      <w:pPr>
        <w:pStyle w:val="Normal5"/>
        <w:jc w:val="center"/>
        <w:rPr>
          <w:rFonts w:ascii="Arial" w:hAnsi="Arial" w:cs="Arial"/>
          <w:sz w:val="22"/>
          <w:szCs w:val="22"/>
        </w:rPr>
      </w:pPr>
    </w:p>
    <w:p w:rsidR="00FE3990" w:rsidRDefault="00FE3990">
      <w:pPr>
        <w:widowControl w:val="0"/>
        <w:spacing w:line="200" w:lineRule="exact"/>
        <w:rPr>
          <w:rFonts w:ascii="Arial" w:hAnsi="Arial" w:cs="Arial"/>
        </w:rPr>
      </w:pPr>
    </w:p>
    <w:p w:rsidR="00FE3990" w:rsidRDefault="00FE3990">
      <w:pPr>
        <w:widowControl w:val="0"/>
        <w:spacing w:line="200" w:lineRule="exact"/>
        <w:rPr>
          <w:rFonts w:ascii="Arial" w:hAnsi="Arial" w:cs="Arial"/>
        </w:rPr>
      </w:pPr>
    </w:p>
    <w:p w:rsidR="00FE3990" w:rsidRDefault="00FE3990">
      <w:pPr>
        <w:widowControl w:val="0"/>
        <w:spacing w:line="200" w:lineRule="exact"/>
        <w:rPr>
          <w:rFonts w:ascii="Arial" w:hAnsi="Arial" w:cs="Arial"/>
        </w:rPr>
      </w:pPr>
    </w:p>
    <w:p w:rsidR="00FE3990" w:rsidRDefault="00FE3990">
      <w:pPr>
        <w:widowControl w:val="0"/>
        <w:spacing w:line="200" w:lineRule="exact"/>
        <w:rPr>
          <w:rFonts w:ascii="Arial" w:hAnsi="Arial" w:cs="Arial"/>
        </w:rPr>
      </w:pPr>
    </w:p>
    <w:p w:rsidR="00FE3990" w:rsidRDefault="00FE3990">
      <w:pPr>
        <w:widowControl w:val="0"/>
        <w:spacing w:line="200" w:lineRule="exact"/>
        <w:rPr>
          <w:rFonts w:ascii="Arial" w:hAnsi="Arial" w:cs="Arial"/>
        </w:rPr>
      </w:pPr>
    </w:p>
    <w:p w:rsidR="00FE3990" w:rsidRDefault="00FE3990">
      <w:pPr>
        <w:widowControl w:val="0"/>
        <w:spacing w:line="200" w:lineRule="exact"/>
        <w:rPr>
          <w:rFonts w:ascii="Arial" w:hAnsi="Arial" w:cs="Arial"/>
        </w:rPr>
      </w:pPr>
    </w:p>
    <w:p w:rsidR="00FE3990" w:rsidRDefault="00FE3990">
      <w:pPr>
        <w:widowControl w:val="0"/>
        <w:spacing w:line="200" w:lineRule="exact"/>
        <w:rPr>
          <w:rFonts w:ascii="Arial" w:hAnsi="Arial" w:cs="Arial"/>
        </w:rPr>
      </w:pPr>
    </w:p>
    <w:p w:rsidR="00FE3990" w:rsidRDefault="00FE3990">
      <w:pPr>
        <w:widowControl w:val="0"/>
        <w:spacing w:line="200" w:lineRule="exact"/>
        <w:rPr>
          <w:rFonts w:ascii="Arial" w:hAnsi="Arial" w:cs="Arial"/>
        </w:rPr>
      </w:pPr>
    </w:p>
    <w:p w:rsidR="00FE3990" w:rsidRDefault="00FE3990">
      <w:pPr>
        <w:widowControl w:val="0"/>
        <w:spacing w:line="200" w:lineRule="exact"/>
        <w:rPr>
          <w:rFonts w:ascii="Arial" w:hAnsi="Arial" w:cs="Arial"/>
        </w:rPr>
      </w:pPr>
    </w:p>
    <w:p w:rsidR="00FE3990" w:rsidRDefault="00FE3990">
      <w:pPr>
        <w:widowControl w:val="0"/>
        <w:spacing w:line="200" w:lineRule="exact"/>
        <w:rPr>
          <w:rFonts w:ascii="Arial" w:hAnsi="Arial" w:cs="Arial"/>
        </w:rPr>
      </w:pPr>
    </w:p>
    <w:p w:rsidR="00FE3990" w:rsidRDefault="00FE3990">
      <w:pPr>
        <w:widowControl w:val="0"/>
        <w:spacing w:before="19" w:line="280" w:lineRule="exact"/>
        <w:rPr>
          <w:rFonts w:ascii="Arial" w:hAnsi="Arial" w:cs="Arial"/>
          <w:sz w:val="28"/>
          <w:szCs w:val="28"/>
        </w:rPr>
      </w:pPr>
    </w:p>
    <w:p w:rsidR="00FE3990" w:rsidRDefault="00000160">
      <w:pPr>
        <w:widowControl w:val="0"/>
        <w:spacing w:line="280" w:lineRule="exact"/>
        <w:rPr>
          <w:rFonts w:ascii="Arial" w:hAnsi="Arial" w:cs="Arial"/>
          <w:sz w:val="28"/>
          <w:szCs w:val="28"/>
        </w:rPr>
      </w:pPr>
      <w:r>
        <w:rPr>
          <w:rFonts w:ascii="Arial" w:eastAsia="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FE3990" w:rsidRDefault="00000160">
      <w:pPr>
        <w:widowControl w:val="0"/>
        <w:spacing w:line="280" w:lineRule="exact"/>
        <w:jc w:val="center"/>
        <w:rPr>
          <w:rFonts w:ascii="Arial" w:hAnsi="Arial" w:cs="Arial"/>
          <w:b/>
          <w:bCs/>
          <w:sz w:val="28"/>
          <w:szCs w:val="28"/>
        </w:rPr>
      </w:pPr>
      <w:r>
        <w:rPr>
          <w:rFonts w:ascii="Arial" w:eastAsia="Arial" w:hAnsi="Arial" w:cs="Arial"/>
          <w:sz w:val="28"/>
          <w:szCs w:val="28"/>
        </w:rPr>
        <w:lastRenderedPageBreak/>
        <w:t xml:space="preserve">                                                            </w:t>
      </w:r>
    </w:p>
    <w:p w:rsidR="00FE3990" w:rsidRDefault="00000160">
      <w:pPr>
        <w:widowControl w:val="0"/>
        <w:tabs>
          <w:tab w:val="left" w:pos="9639"/>
        </w:tabs>
        <w:spacing w:line="280" w:lineRule="exact"/>
        <w:jc w:val="center"/>
      </w:pPr>
      <w:r>
        <w:rPr>
          <w:rFonts w:ascii="Arial" w:hAnsi="Arial" w:cs="Arial"/>
          <w:b/>
          <w:bCs/>
          <w:sz w:val="28"/>
          <w:szCs w:val="28"/>
        </w:rPr>
        <w:t>S</w:t>
      </w:r>
      <w:r>
        <w:rPr>
          <w:rFonts w:ascii="Arial" w:hAnsi="Arial" w:cs="Arial"/>
          <w:b/>
          <w:bCs/>
          <w:sz w:val="28"/>
          <w:szCs w:val="28"/>
        </w:rPr>
        <w:t>U</w:t>
      </w:r>
      <w:r>
        <w:rPr>
          <w:rFonts w:ascii="Arial" w:hAnsi="Arial" w:cs="Arial"/>
          <w:b/>
          <w:bCs/>
          <w:spacing w:val="3"/>
          <w:sz w:val="28"/>
          <w:szCs w:val="28"/>
        </w:rPr>
        <w:t>MÁ</w:t>
      </w:r>
      <w:r>
        <w:rPr>
          <w:rFonts w:ascii="Arial" w:hAnsi="Arial" w:cs="Arial"/>
          <w:b/>
          <w:bCs/>
          <w:sz w:val="28"/>
          <w:szCs w:val="28"/>
        </w:rPr>
        <w:t>RI</w:t>
      </w:r>
      <w:r>
        <w:rPr>
          <w:rFonts w:ascii="Arial" w:hAnsi="Arial" w:cs="Arial"/>
          <w:b/>
          <w:bCs/>
          <w:sz w:val="28"/>
          <w:szCs w:val="28"/>
        </w:rPr>
        <w:t>O</w:t>
      </w:r>
    </w:p>
    <w:p w:rsidR="00FE3990" w:rsidRDefault="00FE3990">
      <w:pPr>
        <w:sectPr w:rsidR="00FE3990">
          <w:headerReference w:type="default" r:id="rId9"/>
          <w:footerReference w:type="default" r:id="rId10"/>
          <w:pgSz w:w="11906" w:h="16838"/>
          <w:pgMar w:top="1701" w:right="1134" w:bottom="1134" w:left="1701" w:header="709" w:footer="709" w:gutter="0"/>
          <w:cols w:space="720"/>
          <w:formProt w:val="0"/>
          <w:docGrid w:linePitch="360" w:charSpace="-2049"/>
        </w:sectPr>
      </w:pPr>
    </w:p>
    <w:p w:rsidR="00FE3990" w:rsidRDefault="00FE3990">
      <w:pPr>
        <w:widowControl w:val="0"/>
        <w:tabs>
          <w:tab w:val="left" w:pos="540"/>
        </w:tabs>
        <w:ind w:left="102"/>
      </w:pPr>
    </w:p>
    <w:p w:rsidR="00FE3990" w:rsidRDefault="00FE3990">
      <w:pPr>
        <w:pStyle w:val="Sumrio1"/>
        <w:spacing w:line="480" w:lineRule="auto"/>
      </w:pPr>
      <w:r>
        <w:fldChar w:fldCharType="begin"/>
      </w:r>
      <w:r w:rsidR="00000160">
        <w:instrText>TOC \f \o "1-9" \h</w:instrText>
      </w:r>
      <w:r>
        <w:fldChar w:fldCharType="separate"/>
      </w:r>
      <w:hyperlink w:anchor="__RefHeading__200_1694663154">
        <w:r w:rsidR="00000160">
          <w:rPr>
            <w:rStyle w:val="Vnculodendice"/>
            <w:rFonts w:ascii="Arial" w:hAnsi="Arial"/>
          </w:rPr>
          <w:t>1 DADOS DA INSTITUIÇÃO</w:t>
        </w:r>
        <w:r w:rsidR="00000160">
          <w:rPr>
            <w:rStyle w:val="Vnculodendice"/>
            <w:rFonts w:ascii="Arial" w:hAnsi="Arial"/>
          </w:rPr>
          <w:tab/>
          <w:t>5</w:t>
        </w:r>
      </w:hyperlink>
    </w:p>
    <w:p w:rsidR="00FE3990" w:rsidRDefault="00FE3990">
      <w:pPr>
        <w:pStyle w:val="Sumrio1"/>
        <w:spacing w:line="480" w:lineRule="auto"/>
      </w:pPr>
      <w:hyperlink w:anchor="__RefHeading__202_1694663154">
        <w:r w:rsidR="00000160">
          <w:rPr>
            <w:rStyle w:val="Vnculodendice"/>
            <w:rFonts w:ascii="Arial" w:hAnsi="Arial"/>
          </w:rPr>
          <w:t xml:space="preserve">2 DADOS GERAIS DO </w:t>
        </w:r>
        <w:r w:rsidR="00000160">
          <w:rPr>
            <w:rStyle w:val="Vnculodendice"/>
            <w:rFonts w:ascii="Arial" w:hAnsi="Arial"/>
          </w:rPr>
          <w:t>CURSO</w:t>
        </w:r>
        <w:r w:rsidR="00000160">
          <w:rPr>
            <w:rStyle w:val="Vnculodendice"/>
            <w:rFonts w:ascii="Arial" w:hAnsi="Arial"/>
          </w:rPr>
          <w:tab/>
          <w:t>6</w:t>
        </w:r>
      </w:hyperlink>
    </w:p>
    <w:p w:rsidR="00FE3990" w:rsidRDefault="00FE3990">
      <w:pPr>
        <w:pStyle w:val="Sumrio1"/>
        <w:spacing w:line="480" w:lineRule="auto"/>
      </w:pPr>
      <w:hyperlink w:anchor="__RefHeading__204_1694663154">
        <w:r w:rsidR="00000160">
          <w:rPr>
            <w:rStyle w:val="Vnculodendice"/>
            <w:rFonts w:ascii="Arial" w:hAnsi="Arial"/>
          </w:rPr>
          <w:t>3 APRESENTAÇÃO</w:t>
        </w:r>
        <w:r w:rsidR="00000160">
          <w:rPr>
            <w:rStyle w:val="Vnculodendice"/>
            <w:rFonts w:ascii="Arial" w:hAnsi="Arial"/>
          </w:rPr>
          <w:tab/>
          <w:t>7</w:t>
        </w:r>
      </w:hyperlink>
    </w:p>
    <w:p w:rsidR="00FE3990" w:rsidRDefault="00FE3990">
      <w:pPr>
        <w:pStyle w:val="Sumrio1"/>
        <w:spacing w:line="480" w:lineRule="auto"/>
      </w:pPr>
      <w:hyperlink w:anchor="__RefHeading__206_1694663154">
        <w:r w:rsidR="00000160">
          <w:rPr>
            <w:rStyle w:val="Vnculodendice"/>
            <w:rFonts w:ascii="Arial" w:hAnsi="Arial"/>
          </w:rPr>
          <w:t>4 JUSTIFICATIVA</w:t>
        </w:r>
        <w:r w:rsidR="00000160">
          <w:rPr>
            <w:rStyle w:val="Vnculodendice"/>
            <w:rFonts w:ascii="Arial" w:hAnsi="Arial"/>
          </w:rPr>
          <w:tab/>
          <w:t>8</w:t>
        </w:r>
      </w:hyperlink>
    </w:p>
    <w:p w:rsidR="00FE3990" w:rsidRDefault="00FE3990">
      <w:pPr>
        <w:pStyle w:val="Sumrio2"/>
        <w:tabs>
          <w:tab w:val="right" w:leader="dot" w:pos="9071"/>
        </w:tabs>
        <w:spacing w:line="480" w:lineRule="auto"/>
      </w:pPr>
      <w:hyperlink w:anchor="__RefHeading__208_1694663154">
        <w:r w:rsidR="00000160">
          <w:rPr>
            <w:rStyle w:val="Vnculodendice"/>
            <w:rFonts w:ascii="Arial" w:hAnsi="Arial"/>
          </w:rPr>
          <w:t>4.1 Objetivos do Curso</w:t>
        </w:r>
        <w:r w:rsidR="00000160">
          <w:rPr>
            <w:rStyle w:val="Vnculodendice"/>
            <w:rFonts w:ascii="Arial" w:hAnsi="Arial"/>
          </w:rPr>
          <w:tab/>
          <w:t>11</w:t>
        </w:r>
      </w:hyperlink>
    </w:p>
    <w:p w:rsidR="00FE3990" w:rsidRDefault="00FE3990">
      <w:pPr>
        <w:pStyle w:val="Sumrio1"/>
        <w:spacing w:line="480" w:lineRule="auto"/>
      </w:pPr>
      <w:hyperlink w:anchor="__RefHeading__210_1694663154">
        <w:r w:rsidR="00000160">
          <w:rPr>
            <w:rStyle w:val="Vnculodendice"/>
            <w:rFonts w:ascii="Arial" w:hAnsi="Arial"/>
          </w:rPr>
          <w:t>5 PÚBLICO-ALVO</w:t>
        </w:r>
        <w:r w:rsidR="00000160">
          <w:rPr>
            <w:rStyle w:val="Vnculodendice"/>
            <w:rFonts w:ascii="Arial" w:hAnsi="Arial"/>
          </w:rPr>
          <w:tab/>
          <w:t>11</w:t>
        </w:r>
      </w:hyperlink>
    </w:p>
    <w:p w:rsidR="00FE3990" w:rsidRDefault="00FE3990">
      <w:pPr>
        <w:pStyle w:val="Sumrio1"/>
        <w:spacing w:line="480" w:lineRule="auto"/>
      </w:pPr>
      <w:hyperlink w:anchor="__RefHeading__212_1694663154">
        <w:r w:rsidR="00000160">
          <w:rPr>
            <w:rStyle w:val="Vnculodendice"/>
            <w:rFonts w:ascii="Arial" w:hAnsi="Arial"/>
          </w:rPr>
          <w:t>6 PERFIL PROFISSIONAL E ÁREAS DE ATUAÇÃO</w:t>
        </w:r>
        <w:r w:rsidR="00000160">
          <w:rPr>
            <w:rStyle w:val="Vnculodendice"/>
            <w:rFonts w:ascii="Arial" w:hAnsi="Arial"/>
          </w:rPr>
          <w:tab/>
          <w:t>12</w:t>
        </w:r>
      </w:hyperlink>
    </w:p>
    <w:p w:rsidR="00FE3990" w:rsidRDefault="00FE3990">
      <w:pPr>
        <w:pStyle w:val="Sumrio1"/>
        <w:spacing w:line="480" w:lineRule="auto"/>
      </w:pPr>
      <w:hyperlink w:anchor="__RefHeading__214_1694663154">
        <w:r w:rsidR="00000160">
          <w:rPr>
            <w:rStyle w:val="Vnculodendice"/>
            <w:rFonts w:ascii="Arial" w:hAnsi="Arial"/>
          </w:rPr>
          <w:t>7 PRÉ-REQUISITO E MECANISMO DE ACESSO AO CURSO</w:t>
        </w:r>
        <w:r w:rsidR="00000160">
          <w:rPr>
            <w:rStyle w:val="Vnculodendice"/>
            <w:rFonts w:ascii="Arial" w:hAnsi="Arial"/>
          </w:rPr>
          <w:tab/>
          <w:t>13</w:t>
        </w:r>
      </w:hyperlink>
    </w:p>
    <w:p w:rsidR="00FE3990" w:rsidRDefault="00FE3990">
      <w:pPr>
        <w:pStyle w:val="Sumrio1"/>
        <w:spacing w:line="480" w:lineRule="auto"/>
      </w:pPr>
      <w:hyperlink w:anchor="__RefHeading__216_1694663154">
        <w:r w:rsidR="00000160">
          <w:rPr>
            <w:rStyle w:val="Vnculodendice"/>
            <w:rFonts w:ascii="Arial" w:hAnsi="Arial"/>
          </w:rPr>
          <w:t>8 MATRIZ CURRICULAR</w:t>
        </w:r>
        <w:r w:rsidR="00000160">
          <w:rPr>
            <w:rStyle w:val="Vnculodendice"/>
            <w:rFonts w:ascii="Arial" w:hAnsi="Arial"/>
          </w:rPr>
          <w:tab/>
          <w:t>13</w:t>
        </w:r>
      </w:hyperlink>
    </w:p>
    <w:p w:rsidR="00FE3990" w:rsidRDefault="00FE3990">
      <w:pPr>
        <w:pStyle w:val="Sumrio1"/>
        <w:spacing w:line="480" w:lineRule="auto"/>
      </w:pPr>
      <w:hyperlink w:anchor="__RefHeading__218_1694663154">
        <w:r w:rsidR="00000160">
          <w:rPr>
            <w:rStyle w:val="Vnculodendice"/>
            <w:rFonts w:ascii="Arial" w:hAnsi="Arial"/>
          </w:rPr>
          <w:t>9 COMPONENTES CURRICULARES</w:t>
        </w:r>
        <w:r w:rsidR="00000160">
          <w:rPr>
            <w:rStyle w:val="Vnculodendice"/>
            <w:rFonts w:ascii="Arial" w:hAnsi="Arial"/>
          </w:rPr>
          <w:tab/>
          <w:t>14</w:t>
        </w:r>
      </w:hyperlink>
    </w:p>
    <w:p w:rsidR="00FE3990" w:rsidRDefault="00FE3990">
      <w:pPr>
        <w:pStyle w:val="Sumrio1"/>
        <w:spacing w:line="480" w:lineRule="auto"/>
      </w:pPr>
      <w:hyperlink w:anchor="__RefHeading__220_1694663154">
        <w:r w:rsidR="00000160">
          <w:rPr>
            <w:rStyle w:val="Vnculodendice"/>
            <w:rFonts w:ascii="Arial" w:hAnsi="Arial"/>
          </w:rPr>
          <w:t>10 METODOLOGIA E AVALIAÇÃO</w:t>
        </w:r>
        <w:r w:rsidR="00000160">
          <w:rPr>
            <w:rStyle w:val="Vnculodendice"/>
            <w:rFonts w:ascii="Arial" w:hAnsi="Arial"/>
          </w:rPr>
          <w:tab/>
          <w:t>18</w:t>
        </w:r>
      </w:hyperlink>
    </w:p>
    <w:p w:rsidR="00FE3990" w:rsidRDefault="00FE3990">
      <w:pPr>
        <w:pStyle w:val="Sumrio2"/>
        <w:tabs>
          <w:tab w:val="right" w:leader="dot" w:pos="9071"/>
        </w:tabs>
        <w:spacing w:line="480" w:lineRule="auto"/>
      </w:pPr>
      <w:hyperlink w:anchor="__RefHeading__444_1694663154">
        <w:r w:rsidR="00000160">
          <w:rPr>
            <w:rStyle w:val="Vnculodendice"/>
            <w:rFonts w:ascii="Arial" w:hAnsi="Arial"/>
          </w:rPr>
          <w:t>10.1 Metodolog</w:t>
        </w:r>
        <w:r w:rsidR="00000160">
          <w:rPr>
            <w:rStyle w:val="Vnculodendice"/>
            <w:rFonts w:ascii="Arial" w:hAnsi="Arial"/>
          </w:rPr>
          <w:t>ia</w:t>
        </w:r>
        <w:r w:rsidR="00000160">
          <w:rPr>
            <w:rStyle w:val="Vnculodendice"/>
            <w:rFonts w:ascii="Arial" w:hAnsi="Arial"/>
          </w:rPr>
          <w:tab/>
          <w:t>18</w:t>
        </w:r>
      </w:hyperlink>
    </w:p>
    <w:p w:rsidR="00FE3990" w:rsidRDefault="00FE3990">
      <w:pPr>
        <w:pStyle w:val="Sumrio2"/>
        <w:tabs>
          <w:tab w:val="right" w:leader="dot" w:pos="9071"/>
        </w:tabs>
        <w:spacing w:line="480" w:lineRule="auto"/>
      </w:pPr>
      <w:hyperlink w:anchor="__RefHeading__446_1694663154">
        <w:r w:rsidR="00000160">
          <w:rPr>
            <w:rStyle w:val="Vnculodendice"/>
            <w:rFonts w:ascii="Arial" w:hAnsi="Arial"/>
          </w:rPr>
          <w:t>10.2 Avaliação do processo de ensino e aprendizagem</w:t>
        </w:r>
        <w:r w:rsidR="00000160">
          <w:rPr>
            <w:rStyle w:val="Vnculodendice"/>
            <w:rFonts w:ascii="Arial" w:hAnsi="Arial"/>
          </w:rPr>
          <w:tab/>
          <w:t>20</w:t>
        </w:r>
      </w:hyperlink>
    </w:p>
    <w:p w:rsidR="00FE3990" w:rsidRDefault="00FE3990">
      <w:pPr>
        <w:pStyle w:val="Sumrio2"/>
        <w:tabs>
          <w:tab w:val="right" w:leader="dot" w:pos="9071"/>
        </w:tabs>
        <w:spacing w:line="480" w:lineRule="auto"/>
      </w:pPr>
      <w:hyperlink w:anchor="__RefHeading__448_1694663154">
        <w:r w:rsidR="00000160">
          <w:rPr>
            <w:rStyle w:val="Vnculodendice"/>
            <w:rFonts w:ascii="Arial" w:hAnsi="Arial"/>
          </w:rPr>
          <w:t>10.3 Fins de aprovação/certificação</w:t>
        </w:r>
        <w:r w:rsidR="00000160">
          <w:rPr>
            <w:rStyle w:val="Vnculodendice"/>
            <w:rFonts w:ascii="Arial" w:hAnsi="Arial"/>
          </w:rPr>
          <w:tab/>
          <w:t>24</w:t>
        </w:r>
      </w:hyperlink>
    </w:p>
    <w:p w:rsidR="00FE3990" w:rsidRDefault="00FE3990">
      <w:pPr>
        <w:pStyle w:val="Sumrio1"/>
        <w:spacing w:line="480" w:lineRule="auto"/>
      </w:pPr>
      <w:hyperlink w:anchor="__RefHeading__222_1694663154">
        <w:r w:rsidR="00000160">
          <w:rPr>
            <w:rStyle w:val="Vnculodendice"/>
            <w:rFonts w:ascii="Arial" w:hAnsi="Arial"/>
          </w:rPr>
          <w:t>11 PESSOA</w:t>
        </w:r>
        <w:r w:rsidR="00000160">
          <w:rPr>
            <w:rStyle w:val="Vnculodendice"/>
            <w:rFonts w:ascii="Arial" w:hAnsi="Arial"/>
          </w:rPr>
          <w:t>L DOCENTE E TÉCNCO-ADMINISTRATIVO</w:t>
        </w:r>
        <w:r w:rsidR="00000160">
          <w:rPr>
            <w:rStyle w:val="Vnculodendice"/>
            <w:rFonts w:ascii="Arial" w:hAnsi="Arial"/>
          </w:rPr>
          <w:tab/>
          <w:t>24</w:t>
        </w:r>
      </w:hyperlink>
    </w:p>
    <w:p w:rsidR="00FE3990" w:rsidRDefault="00FE3990">
      <w:pPr>
        <w:pStyle w:val="Sumrio1"/>
        <w:spacing w:line="480" w:lineRule="auto"/>
      </w:pPr>
      <w:hyperlink w:anchor="__RefHeading__224_1694663154">
        <w:r w:rsidR="00000160">
          <w:rPr>
            <w:rStyle w:val="Vnculodendice"/>
            <w:rFonts w:ascii="Arial" w:hAnsi="Arial"/>
          </w:rPr>
          <w:t>13 BIBLIOTECA, INSTALAÇÕES E EQUIPAMENTOS</w:t>
        </w:r>
        <w:r w:rsidR="00000160">
          <w:rPr>
            <w:rStyle w:val="Vnculodendice"/>
            <w:rFonts w:ascii="Arial" w:hAnsi="Arial"/>
          </w:rPr>
          <w:tab/>
          <w:t>25</w:t>
        </w:r>
      </w:hyperlink>
    </w:p>
    <w:p w:rsidR="00FE3990" w:rsidRDefault="00FE3990">
      <w:pPr>
        <w:pStyle w:val="Sumrio1"/>
        <w:spacing w:line="480" w:lineRule="auto"/>
      </w:pPr>
      <w:hyperlink w:anchor="__RefHeading__226_1694663154">
        <w:r w:rsidR="00000160">
          <w:rPr>
            <w:rStyle w:val="Vnculodendice"/>
            <w:rFonts w:ascii="Arial" w:hAnsi="Arial"/>
          </w:rPr>
          <w:t>14 INSTALAÇÕES E AMBIENTES FÍSICOS</w:t>
        </w:r>
        <w:r w:rsidR="00000160">
          <w:rPr>
            <w:rStyle w:val="Vnculodendice"/>
            <w:rFonts w:ascii="Arial" w:hAnsi="Arial"/>
          </w:rPr>
          <w:tab/>
          <w:t>25</w:t>
        </w:r>
      </w:hyperlink>
    </w:p>
    <w:p w:rsidR="00FE3990" w:rsidRDefault="00FE3990">
      <w:pPr>
        <w:pStyle w:val="Sumrio1"/>
        <w:spacing w:line="480" w:lineRule="auto"/>
      </w:pPr>
      <w:hyperlink w:anchor="__RefHeading__228_1694663154">
        <w:r w:rsidR="00000160">
          <w:rPr>
            <w:rStyle w:val="Vnculodendice"/>
            <w:rFonts w:ascii="Arial" w:hAnsi="Arial"/>
          </w:rPr>
          <w:t>15 RECURSOS MATERIAIS E HUMANOS</w:t>
        </w:r>
        <w:r w:rsidR="00000160">
          <w:rPr>
            <w:rStyle w:val="Vnculodendice"/>
            <w:rFonts w:ascii="Arial" w:hAnsi="Arial"/>
          </w:rPr>
          <w:tab/>
          <w:t>25</w:t>
        </w:r>
      </w:hyperlink>
    </w:p>
    <w:p w:rsidR="00FE3990" w:rsidRDefault="00FE3990">
      <w:pPr>
        <w:pStyle w:val="Sumrio1"/>
        <w:spacing w:line="480" w:lineRule="auto"/>
      </w:pPr>
      <w:hyperlink w:anchor="__RefHeading__338_1694663154">
        <w:r w:rsidR="00000160">
          <w:rPr>
            <w:rStyle w:val="Vnculodendice"/>
            <w:rFonts w:ascii="Arial" w:hAnsi="Arial"/>
          </w:rPr>
          <w:t>16 INFORMAÇÕES COMPLEMENTARES</w:t>
        </w:r>
        <w:r w:rsidR="00000160">
          <w:rPr>
            <w:rStyle w:val="Vnculodendice"/>
            <w:rFonts w:ascii="Arial" w:hAnsi="Arial"/>
          </w:rPr>
          <w:tab/>
          <w:t>26</w:t>
        </w:r>
      </w:hyperlink>
    </w:p>
    <w:p w:rsidR="00FE3990" w:rsidRDefault="00FE3990">
      <w:pPr>
        <w:pStyle w:val="Sumrio1"/>
        <w:spacing w:line="480" w:lineRule="auto"/>
      </w:pPr>
      <w:hyperlink w:anchor="__RefHeading__232_1694663154">
        <w:r w:rsidR="00000160">
          <w:rPr>
            <w:rStyle w:val="Vnculodendice"/>
            <w:rFonts w:ascii="Arial" w:hAnsi="Arial"/>
          </w:rPr>
          <w:t>REFERÊNCIAS</w:t>
        </w:r>
        <w:r w:rsidR="00000160">
          <w:rPr>
            <w:rStyle w:val="Vnculodendice"/>
            <w:rFonts w:ascii="Arial" w:hAnsi="Arial"/>
          </w:rPr>
          <w:tab/>
          <w:t>26</w:t>
        </w:r>
      </w:hyperlink>
      <w:r>
        <w:fldChar w:fldCharType="end"/>
      </w:r>
    </w:p>
    <w:p w:rsidR="00FE3990" w:rsidRDefault="00FE3990">
      <w:pPr>
        <w:pStyle w:val="Sumrio1"/>
        <w:spacing w:line="480" w:lineRule="auto"/>
      </w:pPr>
    </w:p>
    <w:p w:rsidR="00FE3990" w:rsidRDefault="00FE3990">
      <w:pPr>
        <w:pStyle w:val="Sumrio1"/>
        <w:spacing w:line="480" w:lineRule="auto"/>
      </w:pPr>
    </w:p>
    <w:p w:rsidR="00FE3990" w:rsidRDefault="00FE3990">
      <w:pPr>
        <w:pStyle w:val="Sumrio1"/>
        <w:spacing w:line="480" w:lineRule="auto"/>
        <w:rPr>
          <w:rFonts w:ascii="Arial" w:hAnsi="Arial" w:cs="Arial"/>
          <w:sz w:val="28"/>
          <w:szCs w:val="28"/>
        </w:rPr>
      </w:pPr>
    </w:p>
    <w:p w:rsidR="00FE3990" w:rsidRDefault="00FE3990">
      <w:pPr>
        <w:sectPr w:rsidR="00FE3990">
          <w:type w:val="continuous"/>
          <w:pgSz w:w="11906" w:h="16838"/>
          <w:pgMar w:top="1701" w:right="1134" w:bottom="1134" w:left="1701" w:header="709" w:footer="709" w:gutter="0"/>
          <w:cols w:space="720"/>
          <w:formProt w:val="0"/>
          <w:docGrid w:linePitch="360" w:charSpace="-2049"/>
        </w:sect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800"/>
        <w:gridCol w:w="5313"/>
      </w:tblGrid>
      <w:tr w:rsidR="00FE3990">
        <w:tc>
          <w:tcPr>
            <w:tcW w:w="9112"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2" w:name="__RefHeading__200_1694663154"/>
            <w:bookmarkEnd w:id="2"/>
            <w:r>
              <w:rPr>
                <w:rFonts w:ascii="Arial" w:hAnsi="Arial" w:cs="Arial"/>
              </w:rPr>
              <w:lastRenderedPageBreak/>
              <w:t>1. DADOS DA INSTITUIÇÃO</w:t>
            </w:r>
          </w:p>
        </w:tc>
      </w:tr>
      <w:tr w:rsidR="00FE3990">
        <w:trPr>
          <w:trHeight w:val="370"/>
        </w:trPr>
        <w:tc>
          <w:tcPr>
            <w:tcW w:w="9112" w:type="dxa"/>
            <w:gridSpan w:val="2"/>
            <w:tcBorders>
              <w:top w:val="single" w:sz="8" w:space="0" w:color="000080"/>
              <w:left w:val="single" w:sz="8" w:space="0" w:color="000080"/>
              <w:bottom w:val="single" w:sz="8" w:space="0" w:color="000080"/>
              <w:right w:val="single" w:sz="8" w:space="0" w:color="000080"/>
            </w:tcBorders>
            <w:shd w:val="clear" w:color="auto" w:fill="FFFFFF"/>
            <w:tcMar>
              <w:left w:w="98" w:type="dxa"/>
            </w:tcMar>
            <w:vAlign w:val="center"/>
          </w:tcPr>
          <w:p w:rsidR="00FE3990" w:rsidRDefault="00000160">
            <w:pPr>
              <w:pStyle w:val="Padro"/>
              <w:suppressLineNumbers/>
              <w:spacing w:line="100" w:lineRule="atLeast"/>
              <w:jc w:val="both"/>
              <w:rPr>
                <w:rFonts w:ascii="Arial" w:hAnsi="Arial" w:cs="Arial"/>
              </w:rPr>
            </w:pPr>
            <w:r>
              <w:rPr>
                <w:rFonts w:ascii="Arial" w:hAnsi="Arial" w:cs="Arial"/>
                <w:sz w:val="24"/>
                <w:szCs w:val="24"/>
              </w:rPr>
              <w:t>Instituto Federal De Educação, Ciência E Tecnologia Goiano – Câmpus.</w:t>
            </w:r>
          </w:p>
        </w:tc>
      </w:tr>
      <w:tr w:rsidR="00FE3990">
        <w:trPr>
          <w:trHeight w:val="289"/>
        </w:trPr>
        <w:tc>
          <w:tcPr>
            <w:tcW w:w="3800" w:type="dxa"/>
            <w:tcBorders>
              <w:top w:val="single" w:sz="8" w:space="0" w:color="000080"/>
              <w:left w:val="single" w:sz="8" w:space="0" w:color="000080"/>
              <w:bottom w:val="single" w:sz="8" w:space="0" w:color="000080"/>
            </w:tcBorders>
            <w:shd w:val="clear" w:color="auto" w:fill="FFFFFF"/>
            <w:tcMar>
              <w:left w:w="98" w:type="dxa"/>
            </w:tcMar>
          </w:tcPr>
          <w:p w:rsidR="00FE3990" w:rsidRDefault="00000160">
            <w:pPr>
              <w:pStyle w:val="Padro"/>
              <w:spacing w:line="100" w:lineRule="atLeast"/>
              <w:jc w:val="both"/>
              <w:rPr>
                <w:rFonts w:ascii="Arial" w:hAnsi="Arial" w:cs="Arial"/>
              </w:rPr>
            </w:pPr>
            <w:r>
              <w:rPr>
                <w:rFonts w:ascii="Arial" w:hAnsi="Arial" w:cs="Arial"/>
              </w:rPr>
              <w:lastRenderedPageBreak/>
              <w:t>CNPJ</w:t>
            </w:r>
          </w:p>
        </w:tc>
        <w:tc>
          <w:tcPr>
            <w:tcW w:w="5312" w:type="dxa"/>
            <w:tcBorders>
              <w:top w:val="single" w:sz="8" w:space="0" w:color="000080"/>
              <w:left w:val="single" w:sz="8" w:space="0" w:color="000080"/>
              <w:bottom w:val="single" w:sz="8" w:space="0" w:color="000080"/>
              <w:right w:val="single" w:sz="8" w:space="0" w:color="000080"/>
            </w:tcBorders>
            <w:shd w:val="clear" w:color="auto" w:fill="FFFFFF"/>
            <w:tcMar>
              <w:left w:w="98" w:type="dxa"/>
            </w:tcMar>
          </w:tcPr>
          <w:p w:rsidR="00FE3990" w:rsidRDefault="00FE3990">
            <w:pPr>
              <w:pStyle w:val="Padro"/>
              <w:spacing w:line="100" w:lineRule="atLeast"/>
              <w:jc w:val="both"/>
              <w:rPr>
                <w:rFonts w:ascii="Arial" w:hAnsi="Arial" w:cs="Arial"/>
              </w:rPr>
            </w:pPr>
          </w:p>
        </w:tc>
      </w:tr>
      <w:tr w:rsidR="00FE3990">
        <w:tc>
          <w:tcPr>
            <w:tcW w:w="3800" w:type="dxa"/>
            <w:tcBorders>
              <w:top w:val="single" w:sz="8" w:space="0" w:color="000080"/>
              <w:left w:val="single" w:sz="8" w:space="0" w:color="000080"/>
              <w:bottom w:val="single" w:sz="8" w:space="0" w:color="000080"/>
            </w:tcBorders>
            <w:shd w:val="clear" w:color="auto" w:fill="FFFFFF"/>
            <w:tcMar>
              <w:left w:w="98" w:type="dxa"/>
            </w:tcMar>
            <w:vAlign w:val="center"/>
          </w:tcPr>
          <w:p w:rsidR="00FE3990" w:rsidRDefault="00000160">
            <w:pPr>
              <w:pStyle w:val="Padro"/>
              <w:spacing w:line="100" w:lineRule="atLeast"/>
              <w:jc w:val="both"/>
              <w:rPr>
                <w:rFonts w:ascii="Arial" w:hAnsi="Arial" w:cs="Arial"/>
              </w:rPr>
            </w:pPr>
            <w:r>
              <w:rPr>
                <w:rFonts w:ascii="Arial" w:hAnsi="Arial" w:cs="Arial"/>
              </w:rPr>
              <w:t>Razão Social</w:t>
            </w:r>
          </w:p>
        </w:tc>
        <w:tc>
          <w:tcPr>
            <w:tcW w:w="5312" w:type="dxa"/>
            <w:tcBorders>
              <w:top w:val="single" w:sz="8" w:space="0" w:color="000080"/>
              <w:left w:val="single" w:sz="8" w:space="0" w:color="000080"/>
              <w:bottom w:val="single" w:sz="8" w:space="0" w:color="000080"/>
              <w:right w:val="single" w:sz="8" w:space="0" w:color="000080"/>
            </w:tcBorders>
            <w:shd w:val="clear" w:color="auto" w:fill="FFFFFF"/>
            <w:tcMar>
              <w:left w:w="98" w:type="dxa"/>
            </w:tcMar>
          </w:tcPr>
          <w:p w:rsidR="00FE3990" w:rsidRDefault="00FE3990">
            <w:pPr>
              <w:pStyle w:val="Padro"/>
              <w:spacing w:line="100" w:lineRule="atLeast"/>
              <w:jc w:val="both"/>
              <w:rPr>
                <w:rFonts w:ascii="Arial" w:hAnsi="Arial" w:cs="Arial"/>
              </w:rPr>
            </w:pPr>
          </w:p>
        </w:tc>
      </w:tr>
      <w:tr w:rsidR="00FE3990">
        <w:trPr>
          <w:trHeight w:val="240"/>
        </w:trPr>
        <w:tc>
          <w:tcPr>
            <w:tcW w:w="3800" w:type="dxa"/>
            <w:tcBorders>
              <w:top w:val="single" w:sz="8" w:space="0" w:color="000080"/>
              <w:left w:val="single" w:sz="8" w:space="0" w:color="000080"/>
              <w:bottom w:val="single" w:sz="8" w:space="0" w:color="000080"/>
            </w:tcBorders>
            <w:shd w:val="clear" w:color="auto" w:fill="FFFFFF"/>
            <w:tcMar>
              <w:left w:w="98" w:type="dxa"/>
            </w:tcMar>
            <w:vAlign w:val="center"/>
          </w:tcPr>
          <w:p w:rsidR="00FE3990" w:rsidRDefault="00000160">
            <w:pPr>
              <w:pStyle w:val="Padro"/>
              <w:spacing w:line="100" w:lineRule="atLeast"/>
              <w:jc w:val="both"/>
              <w:rPr>
                <w:rFonts w:ascii="Arial" w:hAnsi="Arial" w:cs="Arial"/>
                <w:shd w:val="clear" w:color="auto" w:fill="FFFFFF"/>
              </w:rPr>
            </w:pPr>
            <w:r>
              <w:rPr>
                <w:rFonts w:ascii="Arial" w:hAnsi="Arial" w:cs="Arial"/>
              </w:rPr>
              <w:t>Endereço</w:t>
            </w:r>
          </w:p>
        </w:tc>
        <w:tc>
          <w:tcPr>
            <w:tcW w:w="5312" w:type="dxa"/>
            <w:tcBorders>
              <w:top w:val="single" w:sz="8" w:space="0" w:color="000080"/>
              <w:left w:val="single" w:sz="8" w:space="0" w:color="000080"/>
              <w:bottom w:val="single" w:sz="8" w:space="0" w:color="000080"/>
              <w:right w:val="single" w:sz="8" w:space="0" w:color="000080"/>
            </w:tcBorders>
            <w:shd w:val="clear" w:color="auto" w:fill="FFFFFF"/>
            <w:tcMar>
              <w:left w:w="98" w:type="dxa"/>
            </w:tcMar>
          </w:tcPr>
          <w:p w:rsidR="00FE3990" w:rsidRDefault="00FE3990">
            <w:pPr>
              <w:pStyle w:val="Padro"/>
              <w:suppressLineNumbers/>
              <w:spacing w:line="100" w:lineRule="atLeast"/>
              <w:jc w:val="both"/>
              <w:rPr>
                <w:rFonts w:ascii="Arial" w:hAnsi="Arial" w:cs="Arial"/>
              </w:rPr>
            </w:pPr>
          </w:p>
        </w:tc>
      </w:tr>
      <w:tr w:rsidR="00FE3990">
        <w:tc>
          <w:tcPr>
            <w:tcW w:w="3800" w:type="dxa"/>
            <w:tcBorders>
              <w:top w:val="single" w:sz="8" w:space="0" w:color="000080"/>
              <w:left w:val="single" w:sz="8" w:space="0" w:color="000080"/>
              <w:bottom w:val="single" w:sz="8" w:space="0" w:color="000080"/>
            </w:tcBorders>
            <w:shd w:val="clear" w:color="auto" w:fill="FFFFFF"/>
            <w:tcMar>
              <w:left w:w="98" w:type="dxa"/>
            </w:tcMar>
            <w:vAlign w:val="center"/>
          </w:tcPr>
          <w:p w:rsidR="00FE3990" w:rsidRDefault="00000160">
            <w:pPr>
              <w:pStyle w:val="Padro"/>
              <w:spacing w:line="100" w:lineRule="atLeast"/>
              <w:jc w:val="both"/>
              <w:rPr>
                <w:rFonts w:ascii="Arial" w:hAnsi="Arial" w:cs="Arial"/>
                <w:shd w:val="clear" w:color="auto" w:fill="FFFFFF"/>
              </w:rPr>
            </w:pPr>
            <w:r>
              <w:rPr>
                <w:rFonts w:ascii="Arial" w:hAnsi="Arial" w:cs="Arial"/>
              </w:rPr>
              <w:t>Cidade/UF/CEP</w:t>
            </w:r>
          </w:p>
        </w:tc>
        <w:tc>
          <w:tcPr>
            <w:tcW w:w="5312" w:type="dxa"/>
            <w:tcBorders>
              <w:top w:val="single" w:sz="8" w:space="0" w:color="000080"/>
              <w:left w:val="single" w:sz="8" w:space="0" w:color="000080"/>
              <w:bottom w:val="single" w:sz="8" w:space="0" w:color="000080"/>
              <w:right w:val="single" w:sz="8" w:space="0" w:color="000080"/>
            </w:tcBorders>
            <w:shd w:val="clear" w:color="auto" w:fill="FFFFFF"/>
            <w:tcMar>
              <w:left w:w="98" w:type="dxa"/>
            </w:tcMar>
          </w:tcPr>
          <w:p w:rsidR="00FE3990" w:rsidRDefault="00FE3990">
            <w:pPr>
              <w:pStyle w:val="Padro"/>
              <w:suppressLineNumbers/>
              <w:spacing w:line="100" w:lineRule="atLeast"/>
              <w:jc w:val="both"/>
              <w:rPr>
                <w:rFonts w:ascii="Arial" w:hAnsi="Arial" w:cs="Arial"/>
              </w:rPr>
            </w:pPr>
          </w:p>
        </w:tc>
      </w:tr>
      <w:tr w:rsidR="00FE3990">
        <w:tc>
          <w:tcPr>
            <w:tcW w:w="3800" w:type="dxa"/>
            <w:tcBorders>
              <w:top w:val="single" w:sz="8" w:space="0" w:color="000080"/>
              <w:left w:val="single" w:sz="8" w:space="0" w:color="000080"/>
              <w:bottom w:val="single" w:sz="8" w:space="0" w:color="000080"/>
            </w:tcBorders>
            <w:shd w:val="clear" w:color="auto" w:fill="FFFFFF"/>
            <w:tcMar>
              <w:left w:w="98" w:type="dxa"/>
            </w:tcMar>
            <w:vAlign w:val="center"/>
          </w:tcPr>
          <w:p w:rsidR="00FE3990" w:rsidRDefault="00000160">
            <w:pPr>
              <w:pStyle w:val="Padro"/>
              <w:spacing w:line="100" w:lineRule="atLeast"/>
              <w:jc w:val="both"/>
              <w:rPr>
                <w:rFonts w:ascii="Arial" w:hAnsi="Arial" w:cs="Arial"/>
                <w:bCs/>
              </w:rPr>
            </w:pPr>
            <w:r>
              <w:rPr>
                <w:rFonts w:ascii="Arial" w:hAnsi="Arial" w:cs="Arial"/>
              </w:rPr>
              <w:t>Responsável pelo curso e e-mail de contato e Telefone</w:t>
            </w:r>
          </w:p>
        </w:tc>
        <w:tc>
          <w:tcPr>
            <w:tcW w:w="5312" w:type="dxa"/>
            <w:tcBorders>
              <w:top w:val="single" w:sz="8" w:space="0" w:color="000080"/>
              <w:left w:val="single" w:sz="8" w:space="0" w:color="000080"/>
              <w:bottom w:val="single" w:sz="8" w:space="0" w:color="000080"/>
              <w:right w:val="single" w:sz="8" w:space="0" w:color="000080"/>
            </w:tcBorders>
            <w:shd w:val="clear" w:color="auto" w:fill="FFFFFF"/>
            <w:tcMar>
              <w:left w:w="98" w:type="dxa"/>
            </w:tcMar>
          </w:tcPr>
          <w:p w:rsidR="00FE3990" w:rsidRDefault="00FE3990">
            <w:pPr>
              <w:pStyle w:val="Padro"/>
              <w:suppressLineNumbers/>
              <w:spacing w:line="100" w:lineRule="atLeast"/>
              <w:jc w:val="both"/>
              <w:rPr>
                <w:rFonts w:ascii="Arial" w:hAnsi="Arial" w:cs="Arial"/>
              </w:rPr>
            </w:pPr>
          </w:p>
        </w:tc>
      </w:tr>
      <w:tr w:rsidR="00FE3990">
        <w:tc>
          <w:tcPr>
            <w:tcW w:w="3800" w:type="dxa"/>
            <w:tcBorders>
              <w:top w:val="single" w:sz="8" w:space="0" w:color="000080"/>
              <w:left w:val="single" w:sz="8" w:space="0" w:color="000080"/>
              <w:bottom w:val="single" w:sz="8" w:space="0" w:color="000080"/>
            </w:tcBorders>
            <w:shd w:val="clear" w:color="auto" w:fill="FFFFFF"/>
            <w:tcMar>
              <w:left w:w="98" w:type="dxa"/>
            </w:tcMar>
            <w:vAlign w:val="center"/>
          </w:tcPr>
          <w:p w:rsidR="00FE3990" w:rsidRDefault="00000160">
            <w:pPr>
              <w:pStyle w:val="Padro"/>
              <w:spacing w:line="100" w:lineRule="atLeast"/>
              <w:jc w:val="both"/>
              <w:rPr>
                <w:rFonts w:ascii="Arial" w:hAnsi="Arial" w:cs="Arial"/>
              </w:rPr>
            </w:pPr>
            <w:r>
              <w:rPr>
                <w:rFonts w:ascii="Arial" w:hAnsi="Arial" w:cs="Arial"/>
              </w:rPr>
              <w:t>Site da Instituição</w:t>
            </w:r>
          </w:p>
        </w:tc>
        <w:tc>
          <w:tcPr>
            <w:tcW w:w="5312" w:type="dxa"/>
            <w:tcBorders>
              <w:top w:val="single" w:sz="8" w:space="0" w:color="000080"/>
              <w:left w:val="single" w:sz="8" w:space="0" w:color="000080"/>
              <w:bottom w:val="single" w:sz="8" w:space="0" w:color="000080"/>
              <w:right w:val="single" w:sz="8" w:space="0" w:color="000080"/>
            </w:tcBorders>
            <w:shd w:val="clear" w:color="auto" w:fill="FFFFFF"/>
            <w:tcMar>
              <w:left w:w="98" w:type="dxa"/>
            </w:tcMar>
          </w:tcPr>
          <w:p w:rsidR="00FE3990" w:rsidRDefault="00FE3990">
            <w:pPr>
              <w:pStyle w:val="Padro"/>
              <w:suppressLineNumbers/>
              <w:spacing w:line="100" w:lineRule="atLeast"/>
              <w:jc w:val="both"/>
              <w:rPr>
                <w:rFonts w:ascii="Arial" w:hAnsi="Arial" w:cs="Arial"/>
              </w:rPr>
            </w:pPr>
          </w:p>
        </w:tc>
      </w:tr>
    </w:tbl>
    <w:p w:rsidR="00FE3990" w:rsidRDefault="00FE3990">
      <w:pPr>
        <w:spacing w:line="240" w:lineRule="exact"/>
        <w:ind w:left="116"/>
        <w:rPr>
          <w:rFonts w:ascii="Arial" w:hAnsi="Arial" w:cs="Arial"/>
          <w:b/>
          <w:sz w:val="24"/>
          <w:szCs w:val="24"/>
        </w:rPr>
      </w:pPr>
    </w:p>
    <w:tbl>
      <w:tblPr>
        <w:tblW w:w="918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604"/>
        <w:gridCol w:w="5585"/>
      </w:tblGrid>
      <w:tr w:rsidR="00FE3990">
        <w:tc>
          <w:tcPr>
            <w:tcW w:w="9188"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3" w:name="__RefHeading__202_1694663154"/>
            <w:bookmarkEnd w:id="3"/>
            <w:r>
              <w:rPr>
                <w:rFonts w:ascii="Arial" w:hAnsi="Arial" w:cs="Arial"/>
                <w:szCs w:val="24"/>
              </w:rPr>
              <w:t>2. DADOS</w:t>
            </w:r>
            <w:r>
              <w:rPr>
                <w:rFonts w:ascii="Arial" w:hAnsi="Arial" w:cs="Arial"/>
                <w:spacing w:val="2"/>
                <w:szCs w:val="24"/>
              </w:rPr>
              <w:t xml:space="preserve"> </w:t>
            </w:r>
            <w:r>
              <w:rPr>
                <w:rFonts w:ascii="Arial" w:hAnsi="Arial" w:cs="Arial"/>
                <w:szCs w:val="24"/>
              </w:rPr>
              <w:t>G</w:t>
            </w:r>
            <w:r>
              <w:rPr>
                <w:rFonts w:ascii="Arial" w:hAnsi="Arial" w:cs="Arial"/>
                <w:szCs w:val="24"/>
              </w:rPr>
              <w:t>E</w:t>
            </w:r>
            <w:r>
              <w:rPr>
                <w:rFonts w:ascii="Arial" w:hAnsi="Arial" w:cs="Arial"/>
                <w:szCs w:val="24"/>
              </w:rPr>
              <w:t xml:space="preserve">RAIS </w:t>
            </w:r>
            <w:r>
              <w:rPr>
                <w:rFonts w:ascii="Arial" w:hAnsi="Arial" w:cs="Arial"/>
                <w:spacing w:val="1"/>
                <w:szCs w:val="24"/>
              </w:rPr>
              <w:t>D</w:t>
            </w:r>
            <w:r>
              <w:rPr>
                <w:rFonts w:ascii="Arial" w:hAnsi="Arial" w:cs="Arial"/>
                <w:szCs w:val="24"/>
              </w:rPr>
              <w:t>O</w:t>
            </w:r>
            <w:r>
              <w:rPr>
                <w:rFonts w:ascii="Arial" w:hAnsi="Arial" w:cs="Arial"/>
                <w:szCs w:val="24"/>
              </w:rPr>
              <w:t xml:space="preserve"> </w:t>
            </w:r>
            <w:r>
              <w:rPr>
                <w:rFonts w:ascii="Arial" w:hAnsi="Arial" w:cs="Arial"/>
                <w:szCs w:val="24"/>
              </w:rPr>
              <w:t>CURSO</w:t>
            </w:r>
          </w:p>
        </w:tc>
      </w:tr>
      <w:tr w:rsidR="00FE3990">
        <w:tc>
          <w:tcPr>
            <w:tcW w:w="3604" w:type="dxa"/>
            <w:tcBorders>
              <w:top w:val="single" w:sz="2" w:space="0" w:color="000080"/>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 xml:space="preserve">Nome </w:t>
            </w:r>
            <w:r>
              <w:rPr>
                <w:rFonts w:ascii="Arial" w:hAnsi="Arial" w:cs="Arial"/>
              </w:rPr>
              <w:t>do curso</w:t>
            </w:r>
          </w:p>
        </w:tc>
        <w:tc>
          <w:tcPr>
            <w:tcW w:w="5584" w:type="dxa"/>
            <w:tcBorders>
              <w:top w:val="single" w:sz="2" w:space="0" w:color="000080"/>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uppressLineNumbers/>
              <w:spacing w:after="120" w:line="360" w:lineRule="auto"/>
              <w:jc w:val="both"/>
              <w:rPr>
                <w:rFonts w:ascii="Arial" w:hAnsi="Arial" w:cs="Arial"/>
              </w:rPr>
            </w:pPr>
          </w:p>
        </w:tc>
      </w:tr>
      <w:tr w:rsidR="00FE3990">
        <w:tc>
          <w:tcPr>
            <w:tcW w:w="3604" w:type="dxa"/>
            <w:tcBorders>
              <w:top w:val="single" w:sz="2" w:space="0" w:color="000080"/>
              <w:left w:val="single" w:sz="2" w:space="0" w:color="000080"/>
              <w:bottom w:val="single" w:sz="2" w:space="0" w:color="000080"/>
            </w:tcBorders>
            <w:shd w:val="clear" w:color="auto" w:fill="FFFFFF"/>
            <w:tcMar>
              <w:left w:w="105" w:type="dxa"/>
            </w:tcMar>
          </w:tcPr>
          <w:p w:rsidR="00FE3990" w:rsidRDefault="00FE3990">
            <w:pPr>
              <w:pStyle w:val="Contedodetabela"/>
              <w:spacing w:after="120" w:line="360" w:lineRule="auto"/>
              <w:rPr>
                <w:rFonts w:ascii="Arial" w:hAnsi="Arial" w:cs="Arial"/>
                <w:sz w:val="22"/>
                <w:szCs w:val="22"/>
              </w:rPr>
            </w:pPr>
          </w:p>
        </w:tc>
        <w:tc>
          <w:tcPr>
            <w:tcW w:w="5584" w:type="dxa"/>
            <w:tcBorders>
              <w:top w:val="single" w:sz="2" w:space="0" w:color="000080"/>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Contedodetabela"/>
              <w:spacing w:after="120" w:line="360" w:lineRule="auto"/>
              <w:rPr>
                <w:rFonts w:ascii="Arial" w:hAnsi="Arial" w:cs="Arial"/>
              </w:rPr>
            </w:pPr>
          </w:p>
        </w:tc>
      </w:tr>
      <w:tr w:rsidR="00FE3990">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Programa/Proposta</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uppressLineNumbers/>
              <w:spacing w:after="120" w:line="360" w:lineRule="auto"/>
              <w:jc w:val="both"/>
              <w:rPr>
                <w:rFonts w:ascii="Arial" w:hAnsi="Arial" w:cs="Arial"/>
              </w:rPr>
            </w:pPr>
          </w:p>
        </w:tc>
      </w:tr>
      <w:tr w:rsidR="00FE3990">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Previsão de Início e Término</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uppressLineNumbers/>
              <w:spacing w:after="120" w:line="360" w:lineRule="auto"/>
              <w:jc w:val="both"/>
              <w:rPr>
                <w:rFonts w:ascii="Arial" w:hAnsi="Arial" w:cs="Arial"/>
              </w:rPr>
            </w:pPr>
          </w:p>
        </w:tc>
      </w:tr>
      <w:tr w:rsidR="00FE3990">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Eixo tecnológico</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spacing w:after="120" w:line="360" w:lineRule="auto"/>
              <w:rPr>
                <w:rFonts w:ascii="Arial" w:hAnsi="Arial" w:cs="Arial"/>
              </w:rPr>
            </w:pPr>
          </w:p>
        </w:tc>
      </w:tr>
      <w:tr w:rsidR="00FE3990">
        <w:trPr>
          <w:trHeight w:val="454"/>
        </w:trPr>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Modalidade do curso</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uppressLineNumbers/>
              <w:spacing w:after="120" w:line="360" w:lineRule="auto"/>
              <w:jc w:val="both"/>
              <w:rPr>
                <w:rFonts w:ascii="Arial" w:hAnsi="Arial" w:cs="Arial"/>
              </w:rPr>
            </w:pPr>
          </w:p>
        </w:tc>
      </w:tr>
      <w:tr w:rsidR="00FE3990">
        <w:trPr>
          <w:trHeight w:val="294"/>
        </w:trPr>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Número de vagas por turma</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uppressLineNumbers/>
              <w:spacing w:after="120" w:line="360" w:lineRule="auto"/>
              <w:jc w:val="both"/>
              <w:rPr>
                <w:rFonts w:ascii="Arial" w:hAnsi="Arial" w:cs="Arial"/>
              </w:rPr>
            </w:pPr>
          </w:p>
        </w:tc>
      </w:tr>
      <w:tr w:rsidR="00FE3990">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Frequência da oferta</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pacing w:after="120" w:line="360" w:lineRule="auto"/>
              <w:jc w:val="both"/>
              <w:rPr>
                <w:rFonts w:ascii="Arial" w:hAnsi="Arial" w:cs="Arial"/>
              </w:rPr>
            </w:pPr>
          </w:p>
        </w:tc>
      </w:tr>
      <w:tr w:rsidR="00FE3990">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Carga horária total</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pacing w:after="120" w:line="360" w:lineRule="auto"/>
              <w:jc w:val="both"/>
              <w:rPr>
                <w:rFonts w:ascii="Arial" w:hAnsi="Arial" w:cs="Arial"/>
              </w:rPr>
            </w:pPr>
          </w:p>
        </w:tc>
      </w:tr>
      <w:tr w:rsidR="00FE3990">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Periodicidade das aulas</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pacing w:after="120" w:line="360" w:lineRule="auto"/>
              <w:jc w:val="both"/>
              <w:rPr>
                <w:rFonts w:ascii="Arial" w:hAnsi="Arial" w:cs="Arial"/>
              </w:rPr>
            </w:pPr>
          </w:p>
        </w:tc>
      </w:tr>
      <w:tr w:rsidR="00FE3990">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120" w:line="360" w:lineRule="auto"/>
              <w:jc w:val="both"/>
              <w:rPr>
                <w:rFonts w:ascii="Arial" w:hAnsi="Arial" w:cs="Arial"/>
              </w:rPr>
            </w:pPr>
            <w:r>
              <w:rPr>
                <w:rFonts w:ascii="Arial" w:hAnsi="Arial" w:cs="Arial"/>
              </w:rPr>
              <w:t>Turno e horário das aulas</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pacing w:after="120" w:line="360" w:lineRule="auto"/>
              <w:jc w:val="both"/>
              <w:rPr>
                <w:rFonts w:ascii="Arial" w:hAnsi="Arial" w:cs="Arial"/>
              </w:rPr>
            </w:pPr>
          </w:p>
        </w:tc>
      </w:tr>
      <w:tr w:rsidR="00FE3990">
        <w:tc>
          <w:tcPr>
            <w:tcW w:w="3604" w:type="dxa"/>
            <w:tcBorders>
              <w:left w:val="single" w:sz="2" w:space="0" w:color="000080"/>
              <w:bottom w:val="single" w:sz="2" w:space="0" w:color="000080"/>
            </w:tcBorders>
            <w:shd w:val="clear" w:color="auto" w:fill="FFFFFF"/>
            <w:tcMar>
              <w:left w:w="105" w:type="dxa"/>
            </w:tcMar>
          </w:tcPr>
          <w:p w:rsidR="00FE3990" w:rsidRDefault="00000160">
            <w:pPr>
              <w:pStyle w:val="Contedodetabela"/>
              <w:spacing w:after="120" w:line="360" w:lineRule="auto"/>
              <w:rPr>
                <w:rFonts w:ascii="Arial" w:hAnsi="Arial" w:cs="Arial"/>
              </w:rPr>
            </w:pPr>
            <w:r>
              <w:rPr>
                <w:rFonts w:ascii="Arial" w:hAnsi="Arial" w:cs="Arial"/>
                <w:sz w:val="22"/>
                <w:szCs w:val="22"/>
              </w:rPr>
              <w:t xml:space="preserve">Forma de Acesso: </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Padro"/>
              <w:spacing w:after="120" w:line="360" w:lineRule="auto"/>
              <w:jc w:val="both"/>
              <w:rPr>
                <w:rFonts w:ascii="Arial" w:hAnsi="Arial" w:cs="Arial"/>
              </w:rPr>
            </w:pPr>
          </w:p>
        </w:tc>
      </w:tr>
      <w:tr w:rsidR="00FE3990">
        <w:tc>
          <w:tcPr>
            <w:tcW w:w="3604" w:type="dxa"/>
            <w:tcBorders>
              <w:left w:val="single" w:sz="2" w:space="0" w:color="000080"/>
              <w:bottom w:val="single" w:sz="2" w:space="0" w:color="000080"/>
            </w:tcBorders>
            <w:shd w:val="clear" w:color="auto" w:fill="FFFFFF"/>
            <w:tcMar>
              <w:left w:w="105" w:type="dxa"/>
            </w:tcMar>
          </w:tcPr>
          <w:p w:rsidR="00FE3990" w:rsidRDefault="00000160">
            <w:pPr>
              <w:pStyle w:val="Contedodetabela"/>
              <w:spacing w:line="360" w:lineRule="auto"/>
              <w:rPr>
                <w:rFonts w:ascii="Arial" w:hAnsi="Arial" w:cs="Arial"/>
                <w:color w:val="FF0000"/>
                <w:sz w:val="22"/>
                <w:szCs w:val="22"/>
              </w:rPr>
            </w:pPr>
            <w:r>
              <w:rPr>
                <w:rFonts w:ascii="Arial" w:hAnsi="Arial" w:cs="Arial"/>
                <w:sz w:val="22"/>
                <w:szCs w:val="22"/>
              </w:rPr>
              <w:t xml:space="preserve">Supervisão: </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FE3990">
            <w:pPr>
              <w:pStyle w:val="Contedodetabela"/>
              <w:spacing w:line="360" w:lineRule="auto"/>
              <w:rPr>
                <w:rFonts w:ascii="Arial" w:hAnsi="Arial" w:cs="Arial"/>
                <w:color w:val="FF0000"/>
                <w:sz w:val="22"/>
                <w:szCs w:val="22"/>
              </w:rPr>
            </w:pPr>
          </w:p>
        </w:tc>
      </w:tr>
      <w:tr w:rsidR="00FE3990">
        <w:trPr>
          <w:trHeight w:val="999"/>
        </w:trPr>
        <w:tc>
          <w:tcPr>
            <w:tcW w:w="3604" w:type="dxa"/>
            <w:tcBorders>
              <w:left w:val="single" w:sz="2" w:space="0" w:color="000080"/>
              <w:bottom w:val="single" w:sz="2" w:space="0" w:color="000080"/>
            </w:tcBorders>
            <w:shd w:val="clear" w:color="auto" w:fill="FFFFFF"/>
            <w:tcMar>
              <w:left w:w="105" w:type="dxa"/>
            </w:tcMar>
            <w:vAlign w:val="center"/>
          </w:tcPr>
          <w:p w:rsidR="00FE3990" w:rsidRDefault="00000160">
            <w:pPr>
              <w:pStyle w:val="Padro"/>
              <w:spacing w:after="0" w:line="360" w:lineRule="auto"/>
              <w:jc w:val="both"/>
              <w:rPr>
                <w:rFonts w:ascii="Arial" w:hAnsi="Arial" w:cs="Arial"/>
              </w:rPr>
            </w:pPr>
            <w:r>
              <w:rPr>
                <w:rFonts w:ascii="Arial" w:hAnsi="Arial" w:cs="Arial"/>
              </w:rPr>
              <w:t>Local das aulas</w:t>
            </w:r>
          </w:p>
        </w:tc>
        <w:tc>
          <w:tcPr>
            <w:tcW w:w="5584" w:type="dxa"/>
            <w:tcBorders>
              <w:left w:val="single" w:sz="2" w:space="0" w:color="000080"/>
              <w:bottom w:val="single" w:sz="2" w:space="0" w:color="000080"/>
              <w:right w:val="single" w:sz="2" w:space="0" w:color="000080"/>
            </w:tcBorders>
            <w:shd w:val="clear" w:color="auto" w:fill="FFFFFF"/>
            <w:tcMar>
              <w:left w:w="105" w:type="dxa"/>
            </w:tcMar>
          </w:tcPr>
          <w:p w:rsidR="00FE3990" w:rsidRDefault="00000160">
            <w:pPr>
              <w:pStyle w:val="Padro"/>
              <w:suppressLineNumbers/>
              <w:spacing w:after="0" w:line="360" w:lineRule="auto"/>
              <w:jc w:val="both"/>
              <w:rPr>
                <w:rFonts w:ascii="Arial" w:hAnsi="Arial" w:cs="Arial"/>
              </w:rPr>
            </w:pPr>
            <w:r>
              <w:rPr>
                <w:rFonts w:ascii="Arial" w:hAnsi="Arial" w:cs="Arial"/>
                <w:color w:val="FF0000"/>
              </w:rPr>
              <w:t>(nome e endereço da escola/local de realização do curso)</w:t>
            </w:r>
          </w:p>
        </w:tc>
      </w:tr>
    </w:tbl>
    <w:p w:rsidR="00FE3990" w:rsidRDefault="00FE3990">
      <w:pPr>
        <w:widowControl w:val="0"/>
        <w:spacing w:line="280" w:lineRule="exact"/>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4" w:name="__RefHeading__204_1694663154"/>
            <w:bookmarkEnd w:id="4"/>
            <w:r>
              <w:rPr>
                <w:rFonts w:ascii="Arial" w:hAnsi="Arial" w:cs="Arial"/>
              </w:rPr>
              <w:t>3. APRESENTAÇÃO</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line="360" w:lineRule="auto"/>
              <w:ind w:firstLine="708"/>
              <w:jc w:val="both"/>
              <w:rPr>
                <w:rFonts w:ascii="Arial" w:hAnsi="Arial" w:cs="Arial"/>
              </w:rPr>
            </w:pPr>
            <w:r>
              <w:rPr>
                <w:rFonts w:ascii="Arial" w:hAnsi="Arial" w:cs="Arial"/>
                <w:sz w:val="24"/>
                <w:szCs w:val="24"/>
              </w:rPr>
              <w:t xml:space="preserve">O presente documento constitui o projeto pedagógico do Curso de </w:t>
            </w:r>
            <w:r>
              <w:rPr>
                <w:rFonts w:ascii="Arial" w:hAnsi="Arial" w:cs="Arial"/>
                <w:sz w:val="24"/>
                <w:szCs w:val="24"/>
              </w:rPr>
              <w:lastRenderedPageBreak/>
              <w:t>Formação Inicial e Continuada (FIC) em ....</w:t>
            </w:r>
          </w:p>
          <w:p w:rsidR="00FE3990" w:rsidRDefault="00FE3990">
            <w:pPr>
              <w:spacing w:line="360" w:lineRule="auto"/>
              <w:ind w:firstLine="708"/>
              <w:jc w:val="both"/>
              <w:rPr>
                <w:rFonts w:ascii="Arial" w:hAnsi="Arial" w:cs="Arial"/>
              </w:rPr>
            </w:pPr>
          </w:p>
        </w:tc>
      </w:tr>
    </w:tbl>
    <w:p w:rsidR="00FE3990" w:rsidRDefault="00FE3990">
      <w:pPr>
        <w:widowControl w:val="0"/>
        <w:spacing w:line="280" w:lineRule="exact"/>
        <w:jc w:val="both"/>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5" w:name="__RefHeading__206_1694663154"/>
            <w:bookmarkEnd w:id="5"/>
            <w:r>
              <w:rPr>
                <w:rFonts w:ascii="Arial" w:hAnsi="Arial" w:cs="Arial"/>
              </w:rPr>
              <w:t>4. JUSTIFICATIVA</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line="360" w:lineRule="auto"/>
              <w:ind w:firstLine="709"/>
              <w:jc w:val="both"/>
              <w:rPr>
                <w:rFonts w:ascii="Arial" w:hAnsi="Arial" w:cs="Arial"/>
              </w:rPr>
            </w:pPr>
            <w:r>
              <w:rPr>
                <w:rFonts w:ascii="Arial" w:hAnsi="Arial" w:cs="Arial"/>
                <w:sz w:val="24"/>
                <w:szCs w:val="24"/>
              </w:rPr>
              <w:t>Justifi</w:t>
            </w:r>
            <w:r>
              <w:rPr>
                <w:rFonts w:ascii="Arial" w:hAnsi="Arial" w:cs="Arial"/>
                <w:sz w:val="24"/>
                <w:szCs w:val="24"/>
              </w:rPr>
              <w:t>c</w:t>
            </w:r>
            <w:r>
              <w:rPr>
                <w:rFonts w:ascii="Arial" w:hAnsi="Arial" w:cs="Arial"/>
                <w:sz w:val="24"/>
                <w:szCs w:val="24"/>
              </w:rPr>
              <w:t xml:space="preserve">ativa da </w:t>
            </w:r>
            <w:r>
              <w:rPr>
                <w:rFonts w:ascii="Arial" w:hAnsi="Arial" w:cs="Arial"/>
                <w:sz w:val="24"/>
                <w:szCs w:val="24"/>
              </w:rPr>
              <w:t>oferta do curso....</w:t>
            </w:r>
            <w:r>
              <w:rPr>
                <w:rFonts w:ascii="Arial" w:hAnsi="Arial" w:cs="Arial"/>
                <w:spacing w:val="6"/>
                <w:sz w:val="24"/>
                <w:szCs w:val="24"/>
              </w:rPr>
              <w:t xml:space="preserve"> </w:t>
            </w:r>
          </w:p>
          <w:p w:rsidR="00FE3990" w:rsidRDefault="00FE3990">
            <w:pPr>
              <w:spacing w:line="360" w:lineRule="auto"/>
              <w:ind w:left="17" w:firstLine="691"/>
              <w:jc w:val="both"/>
              <w:rPr>
                <w:rFonts w:ascii="Arial" w:hAnsi="Arial" w:cs="Arial"/>
              </w:rPr>
            </w:pPr>
          </w:p>
        </w:tc>
      </w:tr>
    </w:tbl>
    <w:p w:rsidR="00FE3990" w:rsidRDefault="00FE3990">
      <w:pPr>
        <w:widowControl w:val="0"/>
        <w:spacing w:line="280" w:lineRule="exact"/>
        <w:jc w:val="both"/>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2"/>
              <w:spacing w:after="0"/>
              <w:rPr>
                <w:rFonts w:ascii="Arial" w:hAnsi="Arial" w:cs="Arial"/>
              </w:rPr>
            </w:pPr>
            <w:bookmarkStart w:id="6" w:name="__RefHeading__208_1694663154"/>
            <w:bookmarkEnd w:id="6"/>
            <w:r>
              <w:rPr>
                <w:rFonts w:ascii="Arial" w:hAnsi="Arial" w:cs="Arial"/>
                <w:iCs/>
                <w:sz w:val="24"/>
                <w:szCs w:val="24"/>
              </w:rPr>
              <w:t>4.1 Objetivos do Curso</w:t>
            </w:r>
            <w:r>
              <w:rPr>
                <w:rFonts w:ascii="Arial" w:hAnsi="Arial" w:cs="Arial"/>
                <w:i/>
                <w:iCs/>
                <w:sz w:val="24"/>
                <w:szCs w:val="24"/>
              </w:rPr>
              <w:t xml:space="preserve"> </w:t>
            </w:r>
            <w:r>
              <w:rPr>
                <w:rFonts w:ascii="Arial" w:hAnsi="Arial" w:cs="Arial"/>
                <w:iCs/>
                <w:sz w:val="24"/>
                <w:szCs w:val="24"/>
              </w:rPr>
              <w:t>(Geral e específicos)</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pStyle w:val="PargrafodaLista"/>
              <w:numPr>
                <w:ilvl w:val="0"/>
                <w:numId w:val="2"/>
              </w:numPr>
              <w:spacing w:after="0" w:line="360" w:lineRule="auto"/>
              <w:ind w:left="0" w:firstLine="0"/>
              <w:jc w:val="both"/>
              <w:rPr>
                <w:rFonts w:ascii="Arial" w:hAnsi="Arial" w:cs="Arial"/>
              </w:rPr>
            </w:pPr>
            <w:r>
              <w:rPr>
                <w:rFonts w:ascii="Arial" w:hAnsi="Arial" w:cs="Arial"/>
                <w:sz w:val="24"/>
                <w:szCs w:val="24"/>
              </w:rPr>
              <w:t xml:space="preserve"> </w:t>
            </w:r>
          </w:p>
        </w:tc>
      </w:tr>
    </w:tbl>
    <w:p w:rsidR="00FE3990" w:rsidRDefault="00FE3990">
      <w:pPr>
        <w:widowControl w:val="0"/>
        <w:spacing w:line="280" w:lineRule="exact"/>
        <w:jc w:val="both"/>
        <w:rPr>
          <w:rFonts w:ascii="Arial" w:hAnsi="Arial" w:cs="Arial"/>
          <w:sz w:val="24"/>
          <w:szCs w:val="24"/>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7" w:name="__RefHeading__210_1694663154"/>
            <w:bookmarkEnd w:id="7"/>
            <w:r>
              <w:rPr>
                <w:rFonts w:ascii="Arial" w:hAnsi="Arial" w:cs="Arial"/>
              </w:rPr>
              <w:t>5. PÚBLICO-ALVO</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widowControl w:val="0"/>
              <w:spacing w:line="280" w:lineRule="exact"/>
              <w:jc w:val="both"/>
              <w:rPr>
                <w:rFonts w:ascii="Arial" w:hAnsi="Arial" w:cs="Arial"/>
                <w:sz w:val="24"/>
                <w:szCs w:val="24"/>
              </w:rPr>
            </w:pPr>
            <w:r>
              <w:rPr>
                <w:rFonts w:ascii="Arial" w:hAnsi="Arial" w:cs="Arial"/>
                <w:sz w:val="24"/>
                <w:szCs w:val="24"/>
              </w:rPr>
              <w:t>A quem se destina a oferta</w:t>
            </w:r>
          </w:p>
        </w:tc>
      </w:tr>
    </w:tbl>
    <w:p w:rsidR="00FE3990" w:rsidRDefault="00FE3990">
      <w:pPr>
        <w:widowControl w:val="0"/>
        <w:spacing w:line="280" w:lineRule="exact"/>
        <w:jc w:val="both"/>
        <w:rPr>
          <w:rFonts w:ascii="Arial" w:hAnsi="Arial" w:cs="Arial"/>
          <w:sz w:val="24"/>
          <w:szCs w:val="24"/>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8" w:name="__RefHeading__212_1694663154"/>
            <w:bookmarkEnd w:id="8"/>
            <w:r>
              <w:rPr>
                <w:rFonts w:ascii="Arial" w:hAnsi="Arial" w:cs="Arial"/>
              </w:rPr>
              <w:t>6. PERFIL PROFISSIONAL E ÁREAS DE ATUAÇÃO</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line="360" w:lineRule="auto"/>
              <w:jc w:val="both"/>
              <w:rPr>
                <w:rFonts w:ascii="Arial" w:hAnsi="Arial" w:cs="Arial"/>
              </w:rPr>
            </w:pPr>
            <w:r>
              <w:rPr>
                <w:rFonts w:ascii="Arial" w:hAnsi="Arial" w:cs="Arial"/>
                <w:sz w:val="24"/>
                <w:szCs w:val="24"/>
              </w:rPr>
              <w:t xml:space="preserve">Possíveis áreas de atuação: </w:t>
            </w:r>
          </w:p>
        </w:tc>
      </w:tr>
    </w:tbl>
    <w:p w:rsidR="00FE3990" w:rsidRDefault="00FE3990">
      <w:pPr>
        <w:widowControl w:val="0"/>
        <w:spacing w:line="280" w:lineRule="exact"/>
        <w:rPr>
          <w:rFonts w:ascii="Arial" w:hAnsi="Arial" w:cs="Arial"/>
          <w:sz w:val="24"/>
          <w:szCs w:val="24"/>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9" w:name="__RefHeading__214_1694663154"/>
            <w:bookmarkEnd w:id="9"/>
            <w:r>
              <w:rPr>
                <w:rFonts w:ascii="Arial" w:hAnsi="Arial" w:cs="Arial"/>
                <w:szCs w:val="24"/>
              </w:rPr>
              <w:t xml:space="preserve">7. </w:t>
            </w:r>
            <w:r>
              <w:rPr>
                <w:rFonts w:ascii="Arial" w:hAnsi="Arial" w:cs="Arial"/>
                <w:spacing w:val="1"/>
                <w:szCs w:val="24"/>
              </w:rPr>
              <w:t xml:space="preserve"> </w:t>
            </w:r>
            <w:r>
              <w:rPr>
                <w:rFonts w:ascii="Arial" w:hAnsi="Arial" w:cs="Arial"/>
                <w:szCs w:val="24"/>
              </w:rPr>
              <w:t>P</w:t>
            </w:r>
            <w:r>
              <w:rPr>
                <w:rFonts w:ascii="Arial" w:hAnsi="Arial" w:cs="Arial"/>
                <w:szCs w:val="24"/>
              </w:rPr>
              <w:t>RÉ-REQUISITO</w:t>
            </w:r>
            <w:r>
              <w:rPr>
                <w:rFonts w:ascii="Arial" w:hAnsi="Arial" w:cs="Arial"/>
                <w:spacing w:val="1"/>
                <w:szCs w:val="24"/>
              </w:rPr>
              <w:t xml:space="preserve"> </w:t>
            </w:r>
            <w:r>
              <w:rPr>
                <w:rFonts w:ascii="Arial" w:hAnsi="Arial" w:cs="Arial"/>
                <w:szCs w:val="24"/>
              </w:rPr>
              <w:t>E ME</w:t>
            </w:r>
            <w:r>
              <w:rPr>
                <w:rFonts w:ascii="Arial" w:hAnsi="Arial" w:cs="Arial"/>
                <w:szCs w:val="24"/>
              </w:rPr>
              <w:t>C</w:t>
            </w:r>
            <w:r>
              <w:rPr>
                <w:rFonts w:ascii="Arial" w:hAnsi="Arial" w:cs="Arial"/>
                <w:szCs w:val="24"/>
              </w:rPr>
              <w:t>ANISMO</w:t>
            </w:r>
            <w:r>
              <w:rPr>
                <w:rFonts w:ascii="Arial" w:hAnsi="Arial" w:cs="Arial"/>
                <w:spacing w:val="1"/>
                <w:szCs w:val="24"/>
              </w:rPr>
              <w:t xml:space="preserve"> </w:t>
            </w:r>
            <w:r>
              <w:rPr>
                <w:rFonts w:ascii="Arial" w:hAnsi="Arial" w:cs="Arial"/>
                <w:szCs w:val="24"/>
              </w:rPr>
              <w:t>DE AC</w:t>
            </w:r>
            <w:r>
              <w:rPr>
                <w:rFonts w:ascii="Arial" w:hAnsi="Arial" w:cs="Arial"/>
                <w:szCs w:val="24"/>
              </w:rPr>
              <w:t>E</w:t>
            </w:r>
            <w:r>
              <w:rPr>
                <w:rFonts w:ascii="Arial" w:hAnsi="Arial" w:cs="Arial"/>
                <w:szCs w:val="24"/>
              </w:rPr>
              <w:t>SSO</w:t>
            </w:r>
            <w:r>
              <w:rPr>
                <w:rFonts w:ascii="Arial" w:hAnsi="Arial" w:cs="Arial"/>
                <w:spacing w:val="1"/>
                <w:szCs w:val="24"/>
              </w:rPr>
              <w:t xml:space="preserve"> </w:t>
            </w:r>
            <w:r>
              <w:rPr>
                <w:rFonts w:ascii="Arial" w:hAnsi="Arial" w:cs="Arial"/>
                <w:szCs w:val="24"/>
              </w:rPr>
              <w:t>AO</w:t>
            </w:r>
            <w:r>
              <w:rPr>
                <w:rFonts w:ascii="Arial" w:hAnsi="Arial" w:cs="Arial"/>
                <w:szCs w:val="24"/>
              </w:rPr>
              <w:t xml:space="preserve"> </w:t>
            </w:r>
            <w:r>
              <w:rPr>
                <w:rFonts w:ascii="Arial" w:hAnsi="Arial" w:cs="Arial"/>
                <w:szCs w:val="24"/>
              </w:rPr>
              <w:t>CURSO</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tabs>
                <w:tab w:val="left" w:pos="1140"/>
              </w:tabs>
              <w:spacing w:line="360" w:lineRule="auto"/>
              <w:ind w:firstLine="709"/>
              <w:jc w:val="both"/>
              <w:rPr>
                <w:rFonts w:ascii="Arial" w:hAnsi="Arial" w:cs="Arial"/>
              </w:rPr>
            </w:pPr>
          </w:p>
        </w:tc>
      </w:tr>
    </w:tbl>
    <w:p w:rsidR="00FE3990" w:rsidRDefault="00FE3990">
      <w:pPr>
        <w:widowControl w:val="0"/>
        <w:spacing w:line="280" w:lineRule="exact"/>
        <w:rPr>
          <w:rFonts w:ascii="Arial" w:hAnsi="Arial" w:cs="Arial"/>
          <w:sz w:val="24"/>
          <w:szCs w:val="24"/>
        </w:rPr>
      </w:pPr>
    </w:p>
    <w:p w:rsidR="00FE3990" w:rsidRDefault="00FE3990">
      <w:pPr>
        <w:widowControl w:val="0"/>
        <w:spacing w:line="280" w:lineRule="exact"/>
        <w:rPr>
          <w:rFonts w:ascii="Arial" w:hAnsi="Arial" w:cs="Arial"/>
          <w:sz w:val="24"/>
          <w:szCs w:val="24"/>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10" w:name="__RefHeading__216_1694663154"/>
            <w:bookmarkEnd w:id="10"/>
            <w:r>
              <w:rPr>
                <w:rFonts w:ascii="Arial" w:hAnsi="Arial" w:cs="Arial"/>
              </w:rPr>
              <w:t xml:space="preserve">8. </w:t>
            </w:r>
            <w:r>
              <w:rPr>
                <w:rFonts w:ascii="Arial" w:hAnsi="Arial" w:cs="Arial"/>
              </w:rPr>
              <w:t>MATRIZ CURRICULAR</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tbl>
            <w:tblPr>
              <w:tblW w:w="888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252"/>
              <w:gridCol w:w="2635"/>
            </w:tblGrid>
            <w:tr w:rsidR="00FE3990">
              <w:tc>
                <w:tcPr>
                  <w:tcW w:w="6251" w:type="dxa"/>
                  <w:tcBorders>
                    <w:top w:val="single" w:sz="4" w:space="0" w:color="000001"/>
                    <w:left w:val="single" w:sz="4" w:space="0" w:color="000001"/>
                    <w:bottom w:val="single" w:sz="4" w:space="0" w:color="000001"/>
                  </w:tcBorders>
                  <w:shd w:val="clear" w:color="auto" w:fill="E5DFEC"/>
                  <w:tcMar>
                    <w:left w:w="103" w:type="dxa"/>
                  </w:tcMar>
                </w:tcPr>
                <w:p w:rsidR="00FE3990" w:rsidRDefault="00000160">
                  <w:pPr>
                    <w:tabs>
                      <w:tab w:val="left" w:pos="0"/>
                    </w:tabs>
                    <w:spacing w:line="280" w:lineRule="exact"/>
                    <w:jc w:val="center"/>
                    <w:rPr>
                      <w:rFonts w:ascii="Arial" w:hAnsi="Arial" w:cs="Arial"/>
                      <w:b/>
                      <w:sz w:val="24"/>
                      <w:szCs w:val="24"/>
                    </w:rPr>
                  </w:pPr>
                  <w:r>
                    <w:rPr>
                      <w:rFonts w:ascii="Arial" w:hAnsi="Arial" w:cs="Arial"/>
                      <w:b/>
                      <w:sz w:val="24"/>
                      <w:szCs w:val="24"/>
                    </w:rPr>
                    <w:t>Unidade curricular</w:t>
                  </w:r>
                </w:p>
              </w:tc>
              <w:tc>
                <w:tcPr>
                  <w:tcW w:w="2635" w:type="dxa"/>
                  <w:tcBorders>
                    <w:top w:val="single" w:sz="4" w:space="0" w:color="000001"/>
                    <w:left w:val="single" w:sz="4" w:space="0" w:color="000001"/>
                    <w:bottom w:val="single" w:sz="4" w:space="0" w:color="000001"/>
                    <w:right w:val="single" w:sz="4" w:space="0" w:color="000001"/>
                  </w:tcBorders>
                  <w:shd w:val="clear" w:color="auto" w:fill="E5DFEC"/>
                  <w:tcMar>
                    <w:left w:w="103" w:type="dxa"/>
                  </w:tcMar>
                </w:tcPr>
                <w:p w:rsidR="00FE3990" w:rsidRDefault="00000160">
                  <w:pPr>
                    <w:tabs>
                      <w:tab w:val="left" w:pos="0"/>
                    </w:tabs>
                    <w:spacing w:line="360" w:lineRule="auto"/>
                    <w:jc w:val="center"/>
                    <w:rPr>
                      <w:rFonts w:ascii="Arial" w:hAnsi="Arial" w:cs="Arial"/>
                    </w:rPr>
                  </w:pPr>
                  <w:r>
                    <w:rPr>
                      <w:rFonts w:ascii="Arial" w:hAnsi="Arial" w:cs="Arial"/>
                      <w:b/>
                      <w:sz w:val="24"/>
                      <w:szCs w:val="24"/>
                    </w:rPr>
                    <w:t>Carga horária</w:t>
                  </w:r>
                </w:p>
              </w:tc>
            </w:tr>
            <w:tr w:rsidR="00FE3990">
              <w:tc>
                <w:tcPr>
                  <w:tcW w:w="6251"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sz w:val="24"/>
                      <w:szCs w:val="24"/>
                    </w:rPr>
                  </w:pP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rPr>
                  </w:pPr>
                </w:p>
              </w:tc>
            </w:tr>
            <w:tr w:rsidR="00FE3990">
              <w:tc>
                <w:tcPr>
                  <w:tcW w:w="6251"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sz w:val="24"/>
                      <w:szCs w:val="24"/>
                    </w:rPr>
                  </w:pP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rPr>
                  </w:pPr>
                </w:p>
              </w:tc>
            </w:tr>
            <w:tr w:rsidR="00FE3990">
              <w:tc>
                <w:tcPr>
                  <w:tcW w:w="6251"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sz w:val="24"/>
                      <w:szCs w:val="24"/>
                    </w:rPr>
                  </w:pP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rPr>
                  </w:pPr>
                </w:p>
              </w:tc>
            </w:tr>
            <w:tr w:rsidR="00FE3990">
              <w:tc>
                <w:tcPr>
                  <w:tcW w:w="6251"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sz w:val="24"/>
                      <w:szCs w:val="24"/>
                    </w:rPr>
                  </w:pP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rPr>
                  </w:pPr>
                </w:p>
              </w:tc>
            </w:tr>
            <w:tr w:rsidR="00FE3990">
              <w:tc>
                <w:tcPr>
                  <w:tcW w:w="6251"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sz w:val="24"/>
                      <w:szCs w:val="24"/>
                    </w:rPr>
                  </w:pP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tabs>
                      <w:tab w:val="left" w:pos="0"/>
                    </w:tabs>
                    <w:spacing w:line="360" w:lineRule="auto"/>
                    <w:jc w:val="center"/>
                    <w:rPr>
                      <w:rFonts w:ascii="Arial" w:hAnsi="Arial" w:cs="Arial"/>
                    </w:rPr>
                  </w:pPr>
                </w:p>
              </w:tc>
            </w:tr>
            <w:tr w:rsidR="00FE3990">
              <w:tc>
                <w:tcPr>
                  <w:tcW w:w="6251" w:type="dxa"/>
                  <w:tcBorders>
                    <w:top w:val="single" w:sz="4" w:space="0" w:color="000001"/>
                    <w:left w:val="single" w:sz="4" w:space="0" w:color="000001"/>
                    <w:bottom w:val="single" w:sz="4" w:space="0" w:color="000001"/>
                  </w:tcBorders>
                  <w:shd w:val="clear" w:color="auto" w:fill="EAF1DD"/>
                  <w:tcMar>
                    <w:left w:w="103" w:type="dxa"/>
                  </w:tcMar>
                </w:tcPr>
                <w:p w:rsidR="00FE3990" w:rsidRDefault="00000160">
                  <w:pPr>
                    <w:tabs>
                      <w:tab w:val="left" w:pos="0"/>
                    </w:tabs>
                    <w:spacing w:line="360" w:lineRule="auto"/>
                    <w:jc w:val="right"/>
                    <w:rPr>
                      <w:rFonts w:ascii="Arial" w:hAnsi="Arial" w:cs="Arial"/>
                      <w:b/>
                      <w:sz w:val="24"/>
                      <w:szCs w:val="24"/>
                    </w:rPr>
                  </w:pPr>
                  <w:r>
                    <w:rPr>
                      <w:rFonts w:ascii="Arial" w:hAnsi="Arial" w:cs="Arial"/>
                      <w:b/>
                      <w:sz w:val="24"/>
                      <w:szCs w:val="24"/>
                    </w:rPr>
                    <w:t>Total</w:t>
                  </w:r>
                </w:p>
              </w:tc>
              <w:tc>
                <w:tcPr>
                  <w:tcW w:w="2635" w:type="dxa"/>
                  <w:tcBorders>
                    <w:top w:val="single" w:sz="4" w:space="0" w:color="000001"/>
                    <w:left w:val="single" w:sz="4" w:space="0" w:color="000001"/>
                    <w:bottom w:val="single" w:sz="4" w:space="0" w:color="000001"/>
                    <w:right w:val="single" w:sz="4" w:space="0" w:color="000001"/>
                  </w:tcBorders>
                  <w:shd w:val="clear" w:color="auto" w:fill="EAF1DD"/>
                  <w:tcMar>
                    <w:left w:w="103" w:type="dxa"/>
                  </w:tcMar>
                </w:tcPr>
                <w:p w:rsidR="00FE3990" w:rsidRDefault="00000160">
                  <w:pPr>
                    <w:tabs>
                      <w:tab w:val="left" w:pos="0"/>
                    </w:tabs>
                    <w:spacing w:line="360" w:lineRule="auto"/>
                    <w:jc w:val="center"/>
                    <w:rPr>
                      <w:rFonts w:ascii="Arial" w:hAnsi="Arial" w:cs="Arial"/>
                    </w:rPr>
                  </w:pPr>
                  <w:r>
                    <w:rPr>
                      <w:rFonts w:ascii="Arial" w:hAnsi="Arial" w:cs="Arial"/>
                      <w:b/>
                      <w:sz w:val="24"/>
                      <w:szCs w:val="24"/>
                    </w:rPr>
                    <w:t>160h.</w:t>
                  </w:r>
                </w:p>
              </w:tc>
            </w:tr>
          </w:tbl>
          <w:p w:rsidR="00FE3990" w:rsidRDefault="00FE3990">
            <w:pPr>
              <w:widowControl w:val="0"/>
              <w:spacing w:line="280" w:lineRule="exact"/>
              <w:jc w:val="both"/>
              <w:rPr>
                <w:rFonts w:ascii="Arial" w:hAnsi="Arial" w:cs="Arial"/>
                <w:sz w:val="28"/>
                <w:szCs w:val="28"/>
              </w:rPr>
            </w:pPr>
          </w:p>
        </w:tc>
      </w:tr>
    </w:tbl>
    <w:p w:rsidR="00FE3990" w:rsidRDefault="00FE3990">
      <w:pPr>
        <w:widowControl w:val="0"/>
        <w:spacing w:line="280" w:lineRule="exact"/>
        <w:rPr>
          <w:rFonts w:ascii="Arial" w:hAnsi="Arial" w:cs="Arial"/>
          <w:sz w:val="28"/>
          <w:szCs w:val="28"/>
        </w:rPr>
      </w:pPr>
    </w:p>
    <w:tbl>
      <w:tblPr>
        <w:tblW w:w="9113" w:type="dxa"/>
        <w:tblInd w:w="1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6057"/>
        <w:gridCol w:w="3056"/>
      </w:tblGrid>
      <w:tr w:rsidR="00FE3990">
        <w:tc>
          <w:tcPr>
            <w:tcW w:w="9112"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11" w:name="__RefHeading__218_1694663154"/>
            <w:bookmarkEnd w:id="11"/>
            <w:r>
              <w:rPr>
                <w:rFonts w:ascii="Arial" w:hAnsi="Arial" w:cs="Arial"/>
              </w:rPr>
              <w:t>9. COMPONENTES CURRICULARES</w:t>
            </w:r>
          </w:p>
        </w:tc>
      </w:tr>
      <w:tr w:rsidR="00FE3990">
        <w:tc>
          <w:tcPr>
            <w:tcW w:w="6056" w:type="dxa"/>
            <w:shd w:val="clear" w:color="auto" w:fill="auto"/>
          </w:tcPr>
          <w:p w:rsidR="00FE3990" w:rsidRDefault="00000160">
            <w:pPr>
              <w:pStyle w:val="Contedodatabela"/>
              <w:jc w:val="both"/>
              <w:rPr>
                <w:rFonts w:ascii="Arial" w:hAnsi="Arial" w:cs="Arial"/>
              </w:rPr>
            </w:pPr>
            <w:r>
              <w:rPr>
                <w:rFonts w:ascii="Arial" w:hAnsi="Arial" w:cs="Arial"/>
                <w:b/>
                <w:bCs/>
              </w:rPr>
              <w:t xml:space="preserve">Disciplina: </w:t>
            </w:r>
            <w:r>
              <w:rPr>
                <w:rFonts w:ascii="Arial" w:hAnsi="Arial" w:cs="Arial"/>
                <w:b/>
                <w:bCs/>
                <w:color w:val="FF0000"/>
              </w:rPr>
              <w:t>Descrever cada uma</w:t>
            </w:r>
            <w:r>
              <w:rPr>
                <w:rFonts w:ascii="Arial" w:hAnsi="Arial" w:cs="Arial"/>
                <w:b/>
                <w:bCs/>
              </w:rPr>
              <w:t xml:space="preserve"> </w:t>
            </w:r>
          </w:p>
        </w:tc>
        <w:tc>
          <w:tcPr>
            <w:tcW w:w="3056" w:type="dxa"/>
            <w:shd w:val="clear" w:color="auto" w:fill="auto"/>
          </w:tcPr>
          <w:p w:rsidR="00FE3990" w:rsidRDefault="00000160">
            <w:pPr>
              <w:pStyle w:val="Contedodatabela"/>
              <w:jc w:val="both"/>
              <w:rPr>
                <w:rFonts w:ascii="Arial" w:hAnsi="Arial" w:cs="Arial"/>
              </w:rPr>
            </w:pPr>
            <w:r>
              <w:rPr>
                <w:rFonts w:ascii="Arial" w:hAnsi="Arial" w:cs="Arial"/>
              </w:rPr>
              <w:t xml:space="preserve"> </w:t>
            </w:r>
            <w:r>
              <w:rPr>
                <w:rFonts w:ascii="Arial" w:hAnsi="Arial" w:cs="Arial"/>
                <w:b/>
                <w:bCs/>
              </w:rPr>
              <w:t>Carga horária:</w:t>
            </w:r>
            <w:r>
              <w:rPr>
                <w:rFonts w:ascii="Arial" w:hAnsi="Arial" w:cs="Arial"/>
              </w:rPr>
              <w:t>.</w:t>
            </w:r>
          </w:p>
        </w:tc>
      </w:tr>
      <w:tr w:rsidR="00FE3990">
        <w:tc>
          <w:tcPr>
            <w:tcW w:w="9112" w:type="dxa"/>
            <w:gridSpan w:val="2"/>
            <w:shd w:val="clear" w:color="auto" w:fill="auto"/>
          </w:tcPr>
          <w:p w:rsidR="00FE3990" w:rsidRDefault="00000160">
            <w:pPr>
              <w:pStyle w:val="Contedodatabela"/>
              <w:jc w:val="both"/>
              <w:rPr>
                <w:rFonts w:ascii="Arial" w:hAnsi="Arial" w:cs="Arial"/>
              </w:rPr>
            </w:pPr>
            <w:r>
              <w:rPr>
                <w:rFonts w:ascii="Arial" w:hAnsi="Arial" w:cs="Arial"/>
                <w:b/>
                <w:bCs/>
              </w:rPr>
              <w:t xml:space="preserve">Conteúdos: </w:t>
            </w:r>
          </w:p>
          <w:p w:rsidR="00FE3990" w:rsidRDefault="00FE3990">
            <w:pPr>
              <w:pStyle w:val="Contedodatabela"/>
              <w:jc w:val="both"/>
              <w:rPr>
                <w:rFonts w:ascii="Arial" w:hAnsi="Arial" w:cs="Arial"/>
              </w:rPr>
            </w:pPr>
          </w:p>
        </w:tc>
      </w:tr>
      <w:tr w:rsidR="00FE3990">
        <w:tc>
          <w:tcPr>
            <w:tcW w:w="9112" w:type="dxa"/>
            <w:gridSpan w:val="2"/>
            <w:shd w:val="clear" w:color="auto" w:fill="auto"/>
          </w:tcPr>
          <w:p w:rsidR="00FE3990" w:rsidRDefault="00000160">
            <w:pPr>
              <w:pStyle w:val="Contedodatabela"/>
              <w:jc w:val="both"/>
              <w:rPr>
                <w:rFonts w:ascii="Arial" w:hAnsi="Arial" w:cs="Arial"/>
              </w:rPr>
            </w:pPr>
            <w:r>
              <w:rPr>
                <w:rFonts w:ascii="Arial" w:hAnsi="Arial" w:cs="Arial"/>
                <w:b/>
                <w:bCs/>
              </w:rPr>
              <w:t>Bibliografia</w:t>
            </w:r>
            <w:r>
              <w:rPr>
                <w:rFonts w:ascii="Arial" w:hAnsi="Arial" w:cs="Arial"/>
              </w:rPr>
              <w:t xml:space="preserve">: </w:t>
            </w:r>
          </w:p>
          <w:p w:rsidR="00FE3990" w:rsidRDefault="00000160">
            <w:pPr>
              <w:pStyle w:val="Contedodatabela"/>
              <w:numPr>
                <w:ilvl w:val="0"/>
                <w:numId w:val="4"/>
              </w:numPr>
              <w:jc w:val="both"/>
              <w:rPr>
                <w:rFonts w:ascii="Arial" w:hAnsi="Arial" w:cs="Arial"/>
              </w:rPr>
            </w:pPr>
            <w:r>
              <w:rPr>
                <w:rFonts w:ascii="Arial" w:hAnsi="Arial" w:cs="Arial"/>
              </w:rPr>
              <w:t>Básica</w:t>
            </w:r>
          </w:p>
          <w:p w:rsidR="00FE3990" w:rsidRDefault="00000160">
            <w:pPr>
              <w:pStyle w:val="Contedodatabela"/>
              <w:numPr>
                <w:ilvl w:val="0"/>
                <w:numId w:val="4"/>
              </w:numPr>
              <w:jc w:val="both"/>
              <w:rPr>
                <w:rFonts w:ascii="Arial" w:hAnsi="Arial" w:cs="Arial"/>
              </w:rPr>
            </w:pPr>
            <w:r>
              <w:rPr>
                <w:rFonts w:ascii="Arial" w:hAnsi="Arial" w:cs="Arial"/>
              </w:rPr>
              <w:t>Complementar</w:t>
            </w:r>
          </w:p>
          <w:p w:rsidR="00FE3990" w:rsidRDefault="00FE3990">
            <w:pPr>
              <w:pStyle w:val="Contedodatabela"/>
              <w:jc w:val="both"/>
              <w:rPr>
                <w:rFonts w:ascii="Arial" w:hAnsi="Arial" w:cs="Arial"/>
              </w:rPr>
            </w:pPr>
          </w:p>
          <w:p w:rsidR="00FE3990" w:rsidRDefault="00FE3990">
            <w:pPr>
              <w:pStyle w:val="Contedodatabela"/>
              <w:jc w:val="both"/>
              <w:rPr>
                <w:rFonts w:ascii="Arial" w:hAnsi="Arial" w:cs="Arial"/>
              </w:rPr>
            </w:pPr>
          </w:p>
        </w:tc>
      </w:tr>
    </w:tbl>
    <w:p w:rsidR="00FE3990" w:rsidRDefault="00000160">
      <w:pPr>
        <w:widowControl w:val="0"/>
        <w:spacing w:line="280" w:lineRule="exact"/>
        <w:rPr>
          <w:rFonts w:ascii="Arial" w:hAnsi="Arial" w:cs="Arial"/>
        </w:rPr>
      </w:pPr>
      <w:r>
        <w:rPr>
          <w:rFonts w:ascii="Arial" w:eastAsia="Arial" w:hAnsi="Arial" w:cs="Arial"/>
          <w:sz w:val="28"/>
          <w:szCs w:val="28"/>
        </w:rPr>
        <w:t xml:space="preserve">                                       </w:t>
      </w: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12" w:name="__RefHeading__220_1694663154"/>
            <w:bookmarkEnd w:id="12"/>
            <w:r>
              <w:rPr>
                <w:rFonts w:ascii="Arial" w:hAnsi="Arial" w:cs="Arial"/>
              </w:rPr>
              <w:t>10. METODOLOGIA E AVALIAÇÃO</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line="360" w:lineRule="auto"/>
              <w:ind w:firstLine="708"/>
              <w:jc w:val="both"/>
              <w:rPr>
                <w:rFonts w:ascii="Arial" w:hAnsi="Arial" w:cs="Arial"/>
                <w:color w:val="000000"/>
              </w:rPr>
            </w:pPr>
            <w:r>
              <w:rPr>
                <w:rFonts w:ascii="Arial" w:hAnsi="Arial" w:cs="Arial"/>
                <w:bCs/>
                <w:color w:val="000000"/>
                <w:sz w:val="24"/>
                <w:szCs w:val="24"/>
              </w:rPr>
              <w:t xml:space="preserve">Como metodologia de ensino entende-se o conjunto de ações docentes pelas quais se organizam e desenvolvem as atividades didático-pedagógicas, com vistas a promover o desenvolvimento dos conhecimentos, habilidades e atitudes </w:t>
            </w:r>
            <w:r>
              <w:rPr>
                <w:rFonts w:ascii="Arial" w:hAnsi="Arial" w:cs="Arial"/>
                <w:bCs/>
                <w:color w:val="000000"/>
                <w:sz w:val="24"/>
                <w:szCs w:val="24"/>
              </w:rPr>
              <w:t>relacionadas a determinadas bases tecnológicas, científicas e instrumentais. Tendo-se como foco principal a aprendizagem dos discentes, serão adotados tantos quantos instrumentos e técnicas forem necessários.</w:t>
            </w:r>
          </w:p>
        </w:tc>
      </w:tr>
    </w:tbl>
    <w:p w:rsidR="00FE3990" w:rsidRDefault="00FE3990">
      <w:pPr>
        <w:widowControl w:val="0"/>
        <w:spacing w:line="280" w:lineRule="exact"/>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2"/>
              <w:spacing w:after="0"/>
              <w:rPr>
                <w:rFonts w:ascii="Arial" w:hAnsi="Arial" w:cs="Arial"/>
              </w:rPr>
            </w:pPr>
            <w:bookmarkStart w:id="13" w:name="__RefHeading__444_1694663154"/>
            <w:bookmarkEnd w:id="13"/>
            <w:r>
              <w:rPr>
                <w:rFonts w:ascii="Arial" w:hAnsi="Arial" w:cs="Arial"/>
                <w:iCs/>
                <w:sz w:val="24"/>
                <w:szCs w:val="24"/>
              </w:rPr>
              <w:t>10.1 Metodologia</w:t>
            </w:r>
          </w:p>
        </w:tc>
      </w:tr>
    </w:tbl>
    <w:p w:rsidR="00FE3990" w:rsidRDefault="00FE3990">
      <w:pPr>
        <w:widowControl w:val="0"/>
        <w:spacing w:line="280" w:lineRule="exact"/>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pStyle w:val="PargrafodaLista"/>
              <w:spacing w:line="360" w:lineRule="auto"/>
              <w:ind w:left="0" w:firstLine="709"/>
              <w:jc w:val="both"/>
              <w:rPr>
                <w:rFonts w:ascii="Arial" w:hAnsi="Arial" w:cs="Arial"/>
              </w:rPr>
            </w:pPr>
            <w:r>
              <w:rPr>
                <w:rFonts w:ascii="Arial" w:hAnsi="Arial" w:cs="Arial"/>
                <w:sz w:val="24"/>
                <w:szCs w:val="24"/>
              </w:rPr>
              <w:t xml:space="preserve"> </w:t>
            </w:r>
          </w:p>
        </w:tc>
      </w:tr>
    </w:tbl>
    <w:p w:rsidR="00FE3990" w:rsidRDefault="00FE3990">
      <w:pPr>
        <w:widowControl w:val="0"/>
        <w:spacing w:line="280" w:lineRule="exact"/>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2"/>
              <w:spacing w:after="0"/>
              <w:contextualSpacing/>
              <w:rPr>
                <w:rFonts w:ascii="Arial" w:hAnsi="Arial" w:cs="Arial"/>
              </w:rPr>
            </w:pPr>
            <w:bookmarkStart w:id="14" w:name="__RefHeading__446_1694663154"/>
            <w:bookmarkEnd w:id="14"/>
            <w:r>
              <w:rPr>
                <w:rFonts w:ascii="Arial" w:hAnsi="Arial" w:cs="Arial"/>
                <w:iCs/>
                <w:sz w:val="24"/>
                <w:szCs w:val="24"/>
              </w:rPr>
              <w:t xml:space="preserve">10.2 Avaliação do </w:t>
            </w:r>
            <w:r>
              <w:rPr>
                <w:rFonts w:ascii="Arial" w:hAnsi="Arial" w:cs="Arial"/>
                <w:iCs/>
                <w:sz w:val="24"/>
                <w:szCs w:val="24"/>
              </w:rPr>
              <w:t>processo de ensino e aprendizagem</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tabs>
                <w:tab w:val="left" w:pos="1580"/>
                <w:tab w:val="left" w:pos="2860"/>
                <w:tab w:val="left" w:pos="4140"/>
                <w:tab w:val="left" w:pos="5560"/>
                <w:tab w:val="left" w:pos="5920"/>
                <w:tab w:val="left" w:pos="7560"/>
                <w:tab w:val="left" w:pos="8480"/>
                <w:tab w:val="left" w:pos="9340"/>
              </w:tabs>
              <w:spacing w:line="360" w:lineRule="auto"/>
              <w:ind w:firstLine="709"/>
              <w:jc w:val="both"/>
              <w:rPr>
                <w:rFonts w:ascii="Arial" w:hAnsi="Arial" w:cs="Arial"/>
                <w:color w:val="FF0000"/>
                <w:sz w:val="24"/>
                <w:szCs w:val="24"/>
                <w:shd w:val="clear" w:color="auto" w:fill="FFFFFF"/>
              </w:rPr>
            </w:pPr>
            <w:r>
              <w:rPr>
                <w:rFonts w:ascii="Arial" w:hAnsi="Arial" w:cs="Arial"/>
                <w:color w:val="FF0000"/>
                <w:sz w:val="24"/>
                <w:szCs w:val="24"/>
                <w:shd w:val="clear" w:color="auto" w:fill="FFFFFF"/>
              </w:rPr>
              <w:t xml:space="preserve">Descrever o processo, forma de registro e notas(pontuação mínima )  </w:t>
            </w:r>
          </w:p>
          <w:p w:rsidR="00FE3990" w:rsidRDefault="00FE3990">
            <w:pPr>
              <w:spacing w:line="360" w:lineRule="auto"/>
              <w:ind w:firstLine="709"/>
              <w:jc w:val="both"/>
              <w:rPr>
                <w:rFonts w:ascii="Arial" w:hAnsi="Arial" w:cs="Arial"/>
              </w:rPr>
            </w:pPr>
          </w:p>
        </w:tc>
      </w:tr>
    </w:tbl>
    <w:p w:rsidR="00FE3990" w:rsidRDefault="00FE3990">
      <w:pPr>
        <w:widowControl w:val="0"/>
        <w:spacing w:line="280" w:lineRule="exact"/>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2"/>
              <w:spacing w:after="0"/>
              <w:rPr>
                <w:rFonts w:ascii="Arial" w:hAnsi="Arial" w:cs="Arial"/>
              </w:rPr>
            </w:pPr>
            <w:bookmarkStart w:id="15" w:name="__RefHeading__448_1694663154"/>
            <w:bookmarkEnd w:id="15"/>
            <w:r>
              <w:rPr>
                <w:rFonts w:ascii="Arial" w:hAnsi="Arial" w:cs="Arial"/>
                <w:iCs/>
                <w:sz w:val="24"/>
                <w:szCs w:val="24"/>
              </w:rPr>
              <w:lastRenderedPageBreak/>
              <w:t>10.3 Fins de aprovação/certificação</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widowControl w:val="0"/>
              <w:spacing w:line="360" w:lineRule="auto"/>
              <w:ind w:firstLine="709"/>
              <w:jc w:val="both"/>
              <w:rPr>
                <w:rFonts w:ascii="Arial" w:hAnsi="Arial" w:cs="Arial"/>
              </w:rPr>
            </w:pPr>
            <w:r>
              <w:rPr>
                <w:rFonts w:ascii="Arial" w:hAnsi="Arial" w:cs="Arial"/>
                <w:sz w:val="24"/>
                <w:szCs w:val="24"/>
              </w:rPr>
              <w:t xml:space="preserve">O aluno será considerado apto a qualificação e certificação desde que tenha aproveitamento mínimo de </w:t>
            </w:r>
            <w:r>
              <w:rPr>
                <w:rFonts w:ascii="Arial" w:hAnsi="Arial" w:cs="Arial"/>
                <w:color w:val="FF0000"/>
                <w:sz w:val="24"/>
                <w:szCs w:val="24"/>
              </w:rPr>
              <w:t xml:space="preserve">60% </w:t>
            </w:r>
            <w:r>
              <w:rPr>
                <w:rFonts w:ascii="Arial" w:hAnsi="Arial" w:cs="Arial"/>
                <w:color w:val="FF0000"/>
                <w:sz w:val="24"/>
                <w:szCs w:val="24"/>
              </w:rPr>
              <w:t>(sessenta por cento)</w:t>
            </w:r>
            <w:r>
              <w:rPr>
                <w:rFonts w:ascii="Arial" w:hAnsi="Arial" w:cs="Arial"/>
                <w:sz w:val="24"/>
                <w:szCs w:val="24"/>
              </w:rPr>
              <w:t xml:space="preserve"> e frequência maior ou igual a 75% (setenta e cinco por cento).</w:t>
            </w:r>
          </w:p>
        </w:tc>
      </w:tr>
    </w:tbl>
    <w:p w:rsidR="00FE3990" w:rsidRDefault="00FE3990">
      <w:pPr>
        <w:widowControl w:val="0"/>
        <w:spacing w:line="280" w:lineRule="exact"/>
        <w:rPr>
          <w:rFonts w:ascii="Arial" w:hAnsi="Arial" w:cs="Arial"/>
          <w:sz w:val="28"/>
          <w:szCs w:val="28"/>
        </w:rPr>
      </w:pPr>
    </w:p>
    <w:tbl>
      <w:tblPr>
        <w:tblW w:w="918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327"/>
      </w:tblGrid>
      <w:tr w:rsidR="00FE3990">
        <w:tc>
          <w:tcPr>
            <w:tcW w:w="9189"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16" w:name="__RefHeading__222_1694663154"/>
            <w:bookmarkEnd w:id="16"/>
            <w:r>
              <w:rPr>
                <w:rFonts w:ascii="Arial" w:hAnsi="Arial" w:cs="Arial"/>
              </w:rPr>
              <w:t>11. EQUIPE PROPONENTE- PESSOAL DOCENTE E TÉCNCO-ADMINISTRATIVO</w:t>
            </w:r>
          </w:p>
        </w:tc>
      </w:tr>
      <w:tr w:rsidR="00FE3990">
        <w:tc>
          <w:tcPr>
            <w:tcW w:w="91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rPr>
                <w:rFonts w:ascii="Arial" w:hAnsi="Arial" w:cs="Arial"/>
                <w:b/>
              </w:rPr>
            </w:pPr>
          </w:p>
          <w:p w:rsidR="00FE3990" w:rsidRDefault="00000160">
            <w:pPr>
              <w:rPr>
                <w:rFonts w:ascii="Arial" w:hAnsi="Arial" w:cs="Arial"/>
                <w:b/>
                <w:color w:val="FF0000"/>
              </w:rPr>
            </w:pPr>
            <w:r>
              <w:rPr>
                <w:rFonts w:ascii="Arial" w:hAnsi="Arial" w:cs="Arial"/>
                <w:b/>
              </w:rPr>
              <w:t>Técnicos-administrativos</w:t>
            </w:r>
          </w:p>
          <w:tbl>
            <w:tblPr>
              <w:tblW w:w="900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747"/>
              <w:gridCol w:w="3970"/>
              <w:gridCol w:w="1286"/>
            </w:tblGrid>
            <w:tr w:rsidR="00FE3990">
              <w:trPr>
                <w:trHeight w:val="255"/>
                <w:tblHeader/>
              </w:trPr>
              <w:tc>
                <w:tcPr>
                  <w:tcW w:w="3747" w:type="dxa"/>
                  <w:tcBorders>
                    <w:top w:val="single" w:sz="4" w:space="0" w:color="000001"/>
                    <w:left w:val="single" w:sz="4" w:space="0" w:color="000001"/>
                    <w:bottom w:val="single" w:sz="4" w:space="0" w:color="000001"/>
                  </w:tcBorders>
                  <w:shd w:val="clear" w:color="auto" w:fill="E5DFEC"/>
                  <w:tcMar>
                    <w:left w:w="103" w:type="dxa"/>
                  </w:tcMar>
                </w:tcPr>
                <w:p w:rsidR="00FE3990" w:rsidRDefault="00000160">
                  <w:pPr>
                    <w:jc w:val="center"/>
                    <w:rPr>
                      <w:rFonts w:ascii="Arial" w:hAnsi="Arial" w:cs="Arial"/>
                      <w:b/>
                    </w:rPr>
                  </w:pPr>
                  <w:r>
                    <w:rPr>
                      <w:rFonts w:ascii="Arial" w:hAnsi="Arial" w:cs="Arial"/>
                      <w:b/>
                    </w:rPr>
                    <w:t>Nome</w:t>
                  </w:r>
                </w:p>
              </w:tc>
              <w:tc>
                <w:tcPr>
                  <w:tcW w:w="3970" w:type="dxa"/>
                  <w:tcBorders>
                    <w:top w:val="single" w:sz="4" w:space="0" w:color="000001"/>
                    <w:left w:val="single" w:sz="4" w:space="0" w:color="000001"/>
                    <w:bottom w:val="single" w:sz="4" w:space="0" w:color="000001"/>
                  </w:tcBorders>
                  <w:shd w:val="clear" w:color="auto" w:fill="E5DFEC"/>
                  <w:tcMar>
                    <w:left w:w="103" w:type="dxa"/>
                  </w:tcMar>
                </w:tcPr>
                <w:p w:rsidR="00FE3990" w:rsidRDefault="00000160">
                  <w:pPr>
                    <w:jc w:val="center"/>
                    <w:rPr>
                      <w:rFonts w:ascii="Arial" w:hAnsi="Arial" w:cs="Arial"/>
                      <w:b/>
                    </w:rPr>
                  </w:pPr>
                  <w:r>
                    <w:rPr>
                      <w:rFonts w:ascii="Arial" w:hAnsi="Arial" w:cs="Arial"/>
                      <w:b/>
                    </w:rPr>
                    <w:t>Função</w:t>
                  </w:r>
                </w:p>
              </w:tc>
              <w:tc>
                <w:tcPr>
                  <w:tcW w:w="1286" w:type="dxa"/>
                  <w:tcBorders>
                    <w:top w:val="single" w:sz="4" w:space="0" w:color="000001"/>
                    <w:left w:val="single" w:sz="4" w:space="0" w:color="000001"/>
                    <w:bottom w:val="single" w:sz="4" w:space="0" w:color="000001"/>
                    <w:right w:val="single" w:sz="4" w:space="0" w:color="000001"/>
                  </w:tcBorders>
                  <w:shd w:val="clear" w:color="auto" w:fill="E5DFEC"/>
                  <w:tcMar>
                    <w:left w:w="103" w:type="dxa"/>
                  </w:tcMar>
                </w:tcPr>
                <w:p w:rsidR="00FE3990" w:rsidRDefault="00000160">
                  <w:pPr>
                    <w:jc w:val="center"/>
                    <w:rPr>
                      <w:rFonts w:ascii="Arial" w:hAnsi="Arial" w:cs="Arial"/>
                    </w:rPr>
                  </w:pPr>
                  <w:r>
                    <w:rPr>
                      <w:rFonts w:ascii="Arial" w:hAnsi="Arial" w:cs="Arial"/>
                      <w:b/>
                    </w:rPr>
                    <w:t>Regime de Trabalho</w:t>
                  </w: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eastAsia="Arial" w:hAnsi="Arial" w:cs="Arial"/>
                    </w:rPr>
                  </w:pPr>
                </w:p>
              </w:tc>
              <w:tc>
                <w:tcPr>
                  <w:tcW w:w="3970"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hAnsi="Arial" w:cs="Arial"/>
                    </w:rPr>
                  </w:pP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spacing w:line="360" w:lineRule="auto"/>
                    <w:jc w:val="center"/>
                    <w:rPr>
                      <w:rFonts w:ascii="Arial" w:hAnsi="Arial" w:cs="Arial"/>
                    </w:rPr>
                  </w:pP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eastAsia="Arial" w:hAnsi="Arial" w:cs="Arial"/>
                    </w:rPr>
                  </w:pPr>
                </w:p>
              </w:tc>
              <w:tc>
                <w:tcPr>
                  <w:tcW w:w="3970"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hAnsi="Arial" w:cs="Arial"/>
                    </w:rPr>
                  </w:pP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spacing w:line="360" w:lineRule="auto"/>
                    <w:jc w:val="center"/>
                    <w:rPr>
                      <w:rFonts w:ascii="Arial" w:hAnsi="Arial" w:cs="Arial"/>
                    </w:rPr>
                  </w:pP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eastAsia="Arial" w:hAnsi="Arial" w:cs="Arial"/>
                    </w:rPr>
                  </w:pPr>
                </w:p>
              </w:tc>
              <w:tc>
                <w:tcPr>
                  <w:tcW w:w="3970"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hAnsi="Arial" w:cs="Arial"/>
                    </w:rPr>
                  </w:pP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spacing w:line="360" w:lineRule="auto"/>
                    <w:jc w:val="center"/>
                    <w:rPr>
                      <w:rFonts w:ascii="Arial" w:hAnsi="Arial" w:cs="Arial"/>
                    </w:rPr>
                  </w:pP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hAnsi="Arial" w:cs="Arial"/>
                    </w:rPr>
                  </w:pPr>
                </w:p>
              </w:tc>
              <w:tc>
                <w:tcPr>
                  <w:tcW w:w="3970"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ind w:left="318"/>
                    <w:rPr>
                      <w:rFonts w:ascii="Arial" w:hAnsi="Arial" w:cs="Arial"/>
                    </w:rPr>
                  </w:pP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spacing w:line="360" w:lineRule="auto"/>
                    <w:jc w:val="center"/>
                    <w:rPr>
                      <w:rFonts w:ascii="Arial" w:hAnsi="Arial" w:cs="Arial"/>
                    </w:rPr>
                  </w:pPr>
                </w:p>
              </w:tc>
            </w:tr>
          </w:tbl>
          <w:p w:rsidR="00FE3990" w:rsidRDefault="00000160">
            <w:pPr>
              <w:rPr>
                <w:rFonts w:ascii="Arial" w:hAnsi="Arial" w:cs="Arial"/>
                <w:b/>
              </w:rPr>
            </w:pPr>
            <w:r>
              <w:rPr>
                <w:rFonts w:ascii="Arial" w:hAnsi="Arial" w:cs="Arial"/>
                <w:sz w:val="18"/>
                <w:szCs w:val="18"/>
              </w:rPr>
              <w:t xml:space="preserve">* Profissionais responsáveis </w:t>
            </w:r>
            <w:r>
              <w:rPr>
                <w:rFonts w:ascii="Arial" w:hAnsi="Arial" w:cs="Arial"/>
                <w:sz w:val="18"/>
                <w:szCs w:val="18"/>
              </w:rPr>
              <w:t>pela Elaboração do Projeto de Curso.</w:t>
            </w:r>
          </w:p>
          <w:p w:rsidR="00FE3990" w:rsidRDefault="00FE3990">
            <w:pPr>
              <w:ind w:left="1440"/>
              <w:rPr>
                <w:rFonts w:ascii="Arial" w:hAnsi="Arial" w:cs="Arial"/>
                <w:b/>
              </w:rPr>
            </w:pPr>
          </w:p>
          <w:p w:rsidR="00FE3990" w:rsidRDefault="00000160">
            <w:pPr>
              <w:jc w:val="both"/>
              <w:rPr>
                <w:rFonts w:ascii="Arial" w:hAnsi="Arial" w:cs="Arial"/>
                <w:b/>
              </w:rPr>
            </w:pPr>
            <w:r>
              <w:rPr>
                <w:rFonts w:ascii="Arial" w:hAnsi="Arial" w:cs="Arial"/>
                <w:b/>
              </w:rPr>
              <w:t>Corpo docente que irá atuar no curso:</w:t>
            </w:r>
          </w:p>
          <w:p w:rsidR="00FE3990" w:rsidRDefault="00FE3990">
            <w:pPr>
              <w:jc w:val="both"/>
              <w:rPr>
                <w:rFonts w:ascii="Arial" w:hAnsi="Arial" w:cs="Arial"/>
                <w:b/>
              </w:rPr>
            </w:pPr>
          </w:p>
          <w:p w:rsidR="00FE3990" w:rsidRDefault="00000160">
            <w:pPr>
              <w:jc w:val="both"/>
              <w:rPr>
                <w:rFonts w:ascii="Arial" w:hAnsi="Arial" w:cs="Arial"/>
                <w:b/>
              </w:rPr>
            </w:pPr>
            <w:r>
              <w:rPr>
                <w:rFonts w:ascii="Arial" w:hAnsi="Arial" w:cs="Arial"/>
              </w:rPr>
              <w:t>(</w:t>
            </w:r>
            <w:r>
              <w:rPr>
                <w:rFonts w:ascii="Arial" w:hAnsi="Arial" w:cs="Arial"/>
                <w:color w:val="FF0000"/>
              </w:rPr>
              <w:t>possibilidades do pré requisito do professor que será solicitado</w:t>
            </w:r>
            <w:r>
              <w:rPr>
                <w:rFonts w:ascii="Arial" w:hAnsi="Arial" w:cs="Arial"/>
              </w:rPr>
              <w:t>)</w:t>
            </w:r>
          </w:p>
          <w:tbl>
            <w:tblPr>
              <w:tblW w:w="900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747"/>
              <w:gridCol w:w="3686"/>
              <w:gridCol w:w="1570"/>
            </w:tblGrid>
            <w:tr w:rsidR="00FE3990">
              <w:trPr>
                <w:trHeight w:val="255"/>
                <w:tblHeader/>
              </w:trPr>
              <w:tc>
                <w:tcPr>
                  <w:tcW w:w="3747" w:type="dxa"/>
                  <w:tcBorders>
                    <w:top w:val="single" w:sz="4" w:space="0" w:color="000001"/>
                    <w:left w:val="single" w:sz="4" w:space="0" w:color="000001"/>
                    <w:bottom w:val="single" w:sz="4" w:space="0" w:color="000001"/>
                  </w:tcBorders>
                  <w:shd w:val="clear" w:color="auto" w:fill="E5DFEC"/>
                  <w:tcMar>
                    <w:left w:w="103" w:type="dxa"/>
                  </w:tcMar>
                </w:tcPr>
                <w:p w:rsidR="00FE3990" w:rsidRDefault="00000160">
                  <w:pPr>
                    <w:spacing w:line="360" w:lineRule="auto"/>
                    <w:jc w:val="center"/>
                    <w:rPr>
                      <w:rFonts w:ascii="Arial" w:hAnsi="Arial" w:cs="Arial"/>
                      <w:b/>
                    </w:rPr>
                  </w:pPr>
                  <w:r>
                    <w:rPr>
                      <w:rFonts w:ascii="Arial" w:hAnsi="Arial" w:cs="Arial"/>
                      <w:b/>
                    </w:rPr>
                    <w:t>Nome/formação</w:t>
                  </w:r>
                </w:p>
              </w:tc>
              <w:tc>
                <w:tcPr>
                  <w:tcW w:w="3686" w:type="dxa"/>
                  <w:tcBorders>
                    <w:top w:val="single" w:sz="4" w:space="0" w:color="000001"/>
                    <w:left w:val="single" w:sz="4" w:space="0" w:color="000001"/>
                    <w:bottom w:val="single" w:sz="4" w:space="0" w:color="000001"/>
                  </w:tcBorders>
                  <w:shd w:val="clear" w:color="auto" w:fill="E5DFEC"/>
                  <w:tcMar>
                    <w:left w:w="103" w:type="dxa"/>
                  </w:tcMar>
                </w:tcPr>
                <w:p w:rsidR="00FE3990" w:rsidRDefault="00000160">
                  <w:pPr>
                    <w:spacing w:line="360" w:lineRule="auto"/>
                    <w:jc w:val="center"/>
                    <w:rPr>
                      <w:rFonts w:ascii="Arial" w:hAnsi="Arial" w:cs="Arial"/>
                      <w:b/>
                    </w:rPr>
                  </w:pPr>
                  <w:r>
                    <w:rPr>
                      <w:rFonts w:ascii="Arial" w:hAnsi="Arial" w:cs="Arial"/>
                      <w:b/>
                    </w:rPr>
                    <w:t>Modulo</w:t>
                  </w:r>
                </w:p>
              </w:tc>
              <w:tc>
                <w:tcPr>
                  <w:tcW w:w="1570" w:type="dxa"/>
                  <w:tcBorders>
                    <w:top w:val="single" w:sz="4" w:space="0" w:color="000001"/>
                    <w:left w:val="single" w:sz="4" w:space="0" w:color="000001"/>
                    <w:bottom w:val="single" w:sz="4" w:space="0" w:color="000001"/>
                    <w:right w:val="single" w:sz="4" w:space="0" w:color="000001"/>
                  </w:tcBorders>
                  <w:shd w:val="clear" w:color="auto" w:fill="E5DFEC"/>
                  <w:tcMar>
                    <w:left w:w="103" w:type="dxa"/>
                  </w:tcMar>
                </w:tcPr>
                <w:p w:rsidR="00FE3990" w:rsidRDefault="00000160">
                  <w:pPr>
                    <w:spacing w:line="360" w:lineRule="auto"/>
                    <w:jc w:val="center"/>
                    <w:rPr>
                      <w:rFonts w:ascii="Arial" w:hAnsi="Arial" w:cs="Arial"/>
                    </w:rPr>
                  </w:pPr>
                  <w:r>
                    <w:rPr>
                      <w:rFonts w:ascii="Arial" w:hAnsi="Arial" w:cs="Arial"/>
                      <w:b/>
                    </w:rPr>
                    <w:t>Regime de Trabalho</w:t>
                  </w: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pStyle w:val="Padro"/>
                    <w:spacing w:after="0" w:line="360" w:lineRule="auto"/>
                    <w:ind w:left="360"/>
                    <w:rPr>
                      <w:rFonts w:ascii="Arial" w:hAnsi="Arial" w:cs="Arial"/>
                    </w:rPr>
                  </w:pP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hAnsi="Arial" w:cs="Arial"/>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spacing w:line="360" w:lineRule="auto"/>
                    <w:jc w:val="center"/>
                    <w:rPr>
                      <w:rFonts w:ascii="Arial" w:hAnsi="Arial" w:cs="Arial"/>
                    </w:rPr>
                  </w:pP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pStyle w:val="Padro"/>
                    <w:spacing w:after="0" w:line="360" w:lineRule="auto"/>
                    <w:ind w:left="360"/>
                    <w:rPr>
                      <w:rFonts w:ascii="Arial" w:hAnsi="Arial" w:cs="Arial"/>
                    </w:rPr>
                  </w:pP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hAnsi="Arial" w:cs="Arial"/>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spacing w:line="360" w:lineRule="auto"/>
                    <w:jc w:val="center"/>
                    <w:rPr>
                      <w:rFonts w:ascii="Arial" w:hAnsi="Arial" w:cs="Arial"/>
                    </w:rPr>
                  </w:pP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pStyle w:val="Padro"/>
                    <w:spacing w:line="360" w:lineRule="auto"/>
                    <w:rPr>
                      <w:rFonts w:ascii="Arial" w:hAnsi="Arial" w:cs="Arial"/>
                    </w:rPr>
                  </w:pP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hAnsi="Arial" w:cs="Arial"/>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spacing w:line="360" w:lineRule="auto"/>
                    <w:jc w:val="center"/>
                    <w:rPr>
                      <w:rFonts w:ascii="Arial" w:hAnsi="Arial" w:cs="Arial"/>
                    </w:rPr>
                  </w:pP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pStyle w:val="Padro"/>
                    <w:spacing w:line="360" w:lineRule="auto"/>
                    <w:rPr>
                      <w:rFonts w:ascii="Arial" w:hAnsi="Arial" w:cs="Arial"/>
                    </w:rPr>
                  </w:pP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hAnsi="Arial" w:cs="Arial"/>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spacing w:line="360" w:lineRule="auto"/>
                    <w:jc w:val="center"/>
                    <w:rPr>
                      <w:rFonts w:ascii="Arial" w:hAnsi="Arial" w:cs="Arial"/>
                    </w:rPr>
                  </w:pP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pStyle w:val="Padro"/>
                    <w:spacing w:line="360" w:lineRule="auto"/>
                    <w:rPr>
                      <w:rFonts w:ascii="Arial" w:hAnsi="Arial" w:cs="Arial"/>
                    </w:rPr>
                  </w:pP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spacing w:line="360" w:lineRule="auto"/>
                    <w:rPr>
                      <w:rFonts w:ascii="Arial" w:hAnsi="Arial" w:cs="Arial"/>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FE3990">
                  <w:pPr>
                    <w:spacing w:line="360" w:lineRule="auto"/>
                    <w:jc w:val="center"/>
                    <w:rPr>
                      <w:rFonts w:ascii="Arial" w:hAnsi="Arial" w:cs="Arial"/>
                    </w:rPr>
                  </w:pPr>
                </w:p>
              </w:tc>
            </w:tr>
            <w:tr w:rsidR="00FE3990">
              <w:trPr>
                <w:trHeight w:val="270"/>
              </w:trPr>
              <w:tc>
                <w:tcPr>
                  <w:tcW w:w="3747" w:type="dxa"/>
                  <w:tcBorders>
                    <w:top w:val="single" w:sz="4" w:space="0" w:color="000001"/>
                    <w:left w:val="single" w:sz="4" w:space="0" w:color="000001"/>
                    <w:bottom w:val="single" w:sz="4" w:space="0" w:color="000001"/>
                  </w:tcBorders>
                  <w:shd w:val="clear" w:color="auto" w:fill="auto"/>
                  <w:tcMar>
                    <w:left w:w="103" w:type="dxa"/>
                  </w:tcMar>
                </w:tcPr>
                <w:p w:rsidR="00FE3990" w:rsidRDefault="00FE3990">
                  <w:pPr>
                    <w:pStyle w:val="Padro"/>
                    <w:spacing w:line="360" w:lineRule="auto"/>
                    <w:rPr>
                      <w:rFonts w:ascii="Arial" w:hAnsi="Arial" w:cs="Arial"/>
                    </w:rPr>
                  </w:pP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FE3990" w:rsidRDefault="00000160">
                  <w:pPr>
                    <w:spacing w:line="360" w:lineRule="auto"/>
                    <w:rPr>
                      <w:rFonts w:ascii="Arial" w:hAnsi="Arial" w:cs="Arial"/>
                      <w:b/>
                    </w:rPr>
                  </w:pPr>
                  <w:r>
                    <w:rPr>
                      <w:rFonts w:ascii="Arial" w:hAnsi="Arial" w:cs="Arial"/>
                      <w:b/>
                    </w:rPr>
                    <w:t>T</w:t>
                  </w:r>
                  <w:r>
                    <w:rPr>
                      <w:rFonts w:ascii="Arial" w:hAnsi="Arial" w:cs="Arial"/>
                      <w:b/>
                      <w:spacing w:val="1"/>
                    </w:rPr>
                    <w:t>o</w:t>
                  </w:r>
                  <w:r>
                    <w:rPr>
                      <w:rFonts w:ascii="Arial" w:hAnsi="Arial" w:cs="Arial"/>
                      <w:b/>
                    </w:rPr>
                    <w:t>tal</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line="360" w:lineRule="auto"/>
                    <w:rPr>
                      <w:rFonts w:ascii="Arial" w:hAnsi="Arial" w:cs="Arial"/>
                    </w:rPr>
                  </w:pPr>
                  <w:r>
                    <w:rPr>
                      <w:rFonts w:ascii="Arial" w:hAnsi="Arial" w:cs="Arial"/>
                      <w:b/>
                    </w:rPr>
                    <w:t>160h</w:t>
                  </w:r>
                </w:p>
              </w:tc>
            </w:tr>
          </w:tbl>
          <w:p w:rsidR="00FE3990" w:rsidRDefault="00000160">
            <w:pPr>
              <w:rPr>
                <w:rFonts w:ascii="Arial" w:hAnsi="Arial" w:cs="Arial"/>
              </w:rPr>
            </w:pPr>
            <w:r>
              <w:rPr>
                <w:rFonts w:ascii="Arial" w:hAnsi="Arial" w:cs="Arial"/>
                <w:sz w:val="18"/>
                <w:szCs w:val="18"/>
              </w:rPr>
              <w:t xml:space="preserve">* Profissionais responsáveis pela </w:t>
            </w:r>
            <w:r>
              <w:rPr>
                <w:rFonts w:ascii="Arial" w:hAnsi="Arial" w:cs="Arial"/>
                <w:sz w:val="18"/>
                <w:szCs w:val="18"/>
              </w:rPr>
              <w:t>Elaboração do Projeto de Curso.</w:t>
            </w:r>
          </w:p>
        </w:tc>
      </w:tr>
    </w:tbl>
    <w:p w:rsidR="00FE3990" w:rsidRDefault="00FE3990">
      <w:pPr>
        <w:widowControl w:val="0"/>
        <w:spacing w:line="280" w:lineRule="exact"/>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17" w:name="__RefHeading__224_1694663154"/>
            <w:bookmarkEnd w:id="17"/>
            <w:r>
              <w:rPr>
                <w:rFonts w:ascii="Arial" w:hAnsi="Arial" w:cs="Arial"/>
              </w:rPr>
              <w:t>13. BIBLIOTECA, INSTALAÇÕES E EQUIPAMENTOS</w:t>
            </w:r>
          </w:p>
        </w:tc>
      </w:tr>
    </w:tbl>
    <w:p w:rsidR="00FE3990" w:rsidRDefault="00FE3990">
      <w:pPr>
        <w:widowControl w:val="0"/>
        <w:spacing w:line="280" w:lineRule="exact"/>
        <w:rPr>
          <w:rFonts w:ascii="Arial" w:hAnsi="Arial" w:cs="Arial"/>
          <w:b/>
          <w:sz w:val="24"/>
          <w:szCs w:val="24"/>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line="360" w:lineRule="auto"/>
              <w:ind w:firstLine="709"/>
              <w:jc w:val="both"/>
              <w:rPr>
                <w:rFonts w:ascii="Arial" w:hAnsi="Arial" w:cs="Arial"/>
                <w:color w:val="FF0000"/>
                <w:sz w:val="24"/>
                <w:szCs w:val="24"/>
              </w:rPr>
            </w:pPr>
            <w:r>
              <w:rPr>
                <w:rFonts w:ascii="Arial" w:hAnsi="Arial" w:cs="Arial"/>
                <w:color w:val="FF0000"/>
                <w:sz w:val="24"/>
                <w:szCs w:val="24"/>
              </w:rPr>
              <w:t xml:space="preserve">Descrever as instalações que atendem o curso: sala de aula com carteiras individuais para cada aluno, biblioteca, banheiro masculino e feminino, além de equipamentos </w:t>
            </w:r>
            <w:r>
              <w:rPr>
                <w:rFonts w:ascii="Arial" w:hAnsi="Arial" w:cs="Arial"/>
                <w:color w:val="FF0000"/>
                <w:sz w:val="24"/>
                <w:szCs w:val="24"/>
              </w:rPr>
              <w:t>áudiovisuais.</w:t>
            </w:r>
          </w:p>
          <w:p w:rsidR="00FE3990" w:rsidRDefault="00000160">
            <w:pPr>
              <w:spacing w:line="360" w:lineRule="auto"/>
              <w:ind w:firstLine="709"/>
              <w:jc w:val="both"/>
              <w:rPr>
                <w:rFonts w:ascii="Arial" w:hAnsi="Arial" w:cs="Arial"/>
              </w:rPr>
            </w:pPr>
            <w:r>
              <w:rPr>
                <w:rFonts w:ascii="Arial" w:hAnsi="Arial" w:cs="Arial"/>
                <w:color w:val="FF0000"/>
                <w:sz w:val="24"/>
                <w:szCs w:val="24"/>
              </w:rPr>
              <w:t>A biblioteca deverá estar equipada com o acervo bibliográfico necessário para a formação integral e específica do aluno e contemplando materiais necessários para a prática dos componentes curriculares. (Laboratórios descrever</w:t>
            </w:r>
            <w:r>
              <w:rPr>
                <w:rFonts w:ascii="Arial" w:hAnsi="Arial" w:cs="Arial"/>
                <w:sz w:val="24"/>
                <w:szCs w:val="24"/>
              </w:rPr>
              <w:t xml:space="preserve"> quando o curso demandar)</w:t>
            </w:r>
          </w:p>
        </w:tc>
      </w:tr>
    </w:tbl>
    <w:p w:rsidR="00FE3990" w:rsidRDefault="00FE3990">
      <w:pPr>
        <w:widowControl w:val="0"/>
        <w:spacing w:line="280" w:lineRule="exact"/>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18" w:name="__RefHeading__226_1694663154"/>
            <w:bookmarkEnd w:id="18"/>
            <w:r>
              <w:rPr>
                <w:rFonts w:ascii="Arial" w:hAnsi="Arial" w:cs="Arial"/>
              </w:rPr>
              <w:t>14. INSTALAÇÕES E AMBIENTES FÍSICOS</w:t>
            </w:r>
          </w:p>
        </w:tc>
      </w:tr>
    </w:tbl>
    <w:p w:rsidR="00FE3990" w:rsidRDefault="00FE3990">
      <w:pPr>
        <w:widowControl w:val="0"/>
        <w:spacing w:line="280" w:lineRule="exact"/>
        <w:rPr>
          <w:rFonts w:ascii="Arial" w:hAnsi="Arial" w:cs="Arial"/>
          <w:sz w:val="28"/>
          <w:szCs w:val="28"/>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ind w:firstLine="709"/>
              <w:rPr>
                <w:rFonts w:ascii="Arial" w:hAnsi="Arial" w:cs="Arial"/>
                <w:sz w:val="12"/>
                <w:szCs w:val="12"/>
              </w:rPr>
            </w:pPr>
            <w:r>
              <w:rPr>
                <w:rFonts w:ascii="Arial" w:hAnsi="Arial" w:cs="Arial"/>
                <w:sz w:val="24"/>
                <w:szCs w:val="24"/>
              </w:rPr>
              <w:t>Para re</w:t>
            </w:r>
            <w:r>
              <w:rPr>
                <w:rFonts w:ascii="Arial" w:hAnsi="Arial" w:cs="Arial"/>
                <w:sz w:val="24"/>
                <w:szCs w:val="24"/>
              </w:rPr>
              <w:t>a</w:t>
            </w:r>
            <w:r>
              <w:rPr>
                <w:rFonts w:ascii="Arial" w:hAnsi="Arial" w:cs="Arial"/>
                <w:sz w:val="24"/>
                <w:szCs w:val="24"/>
              </w:rPr>
              <w:t>liza</w:t>
            </w:r>
            <w:r>
              <w:rPr>
                <w:rFonts w:ascii="Arial" w:hAnsi="Arial" w:cs="Arial"/>
                <w:sz w:val="24"/>
                <w:szCs w:val="24"/>
              </w:rPr>
              <w:t>ç</w:t>
            </w:r>
            <w:r>
              <w:rPr>
                <w:rFonts w:ascii="Arial" w:hAnsi="Arial" w:cs="Arial"/>
                <w:sz w:val="24"/>
                <w:szCs w:val="24"/>
              </w:rPr>
              <w:t>ão</w:t>
            </w:r>
            <w:r>
              <w:rPr>
                <w:rFonts w:ascii="Arial" w:hAnsi="Arial" w:cs="Arial"/>
                <w:spacing w:val="2"/>
                <w:sz w:val="24"/>
                <w:szCs w:val="24"/>
              </w:rPr>
              <w:t xml:space="preserve"> </w:t>
            </w:r>
            <w:r>
              <w:rPr>
                <w:rFonts w:ascii="Arial" w:hAnsi="Arial" w:cs="Arial"/>
                <w:sz w:val="24"/>
                <w:szCs w:val="24"/>
              </w:rPr>
              <w:t>d</w:t>
            </w:r>
            <w:r>
              <w:rPr>
                <w:rFonts w:ascii="Arial" w:hAnsi="Arial" w:cs="Arial"/>
                <w:sz w:val="24"/>
                <w:szCs w:val="24"/>
              </w:rPr>
              <w:t>as at</w:t>
            </w:r>
            <w:r>
              <w:rPr>
                <w:rFonts w:ascii="Arial" w:hAnsi="Arial" w:cs="Arial"/>
                <w:spacing w:val="2"/>
                <w:sz w:val="24"/>
                <w:szCs w:val="24"/>
              </w:rPr>
              <w:t>i</w:t>
            </w:r>
            <w:r>
              <w:rPr>
                <w:rFonts w:ascii="Arial" w:hAnsi="Arial" w:cs="Arial"/>
                <w:sz w:val="24"/>
                <w:szCs w:val="24"/>
              </w:rPr>
              <w:t>v</w:t>
            </w:r>
            <w:r>
              <w:rPr>
                <w:rFonts w:ascii="Arial" w:hAnsi="Arial" w:cs="Arial"/>
                <w:sz w:val="24"/>
                <w:szCs w:val="24"/>
              </w:rPr>
              <w:t>i</w:t>
            </w:r>
            <w:r>
              <w:rPr>
                <w:rFonts w:ascii="Arial" w:hAnsi="Arial" w:cs="Arial"/>
                <w:sz w:val="24"/>
                <w:szCs w:val="24"/>
              </w:rPr>
              <w:t>d</w:t>
            </w:r>
            <w:r>
              <w:rPr>
                <w:rFonts w:ascii="Arial" w:hAnsi="Arial" w:cs="Arial"/>
                <w:sz w:val="24"/>
                <w:szCs w:val="24"/>
              </w:rPr>
              <w:t>ades pr</w:t>
            </w:r>
            <w:r>
              <w:rPr>
                <w:rFonts w:ascii="Arial" w:hAnsi="Arial" w:cs="Arial"/>
                <w:sz w:val="24"/>
                <w:szCs w:val="24"/>
              </w:rPr>
              <w:t>o</w:t>
            </w:r>
            <w:r>
              <w:rPr>
                <w:rFonts w:ascii="Arial" w:hAnsi="Arial" w:cs="Arial"/>
                <w:sz w:val="24"/>
                <w:szCs w:val="24"/>
              </w:rPr>
              <w:t>grama</w:t>
            </w:r>
            <w:r>
              <w:rPr>
                <w:rFonts w:ascii="Arial" w:hAnsi="Arial" w:cs="Arial"/>
                <w:sz w:val="24"/>
                <w:szCs w:val="24"/>
              </w:rPr>
              <w:t>d</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s</w:t>
            </w:r>
            <w:r>
              <w:rPr>
                <w:rFonts w:ascii="Arial" w:hAnsi="Arial" w:cs="Arial"/>
                <w:sz w:val="24"/>
                <w:szCs w:val="24"/>
              </w:rPr>
              <w:t>erá</w:t>
            </w:r>
            <w:r>
              <w:rPr>
                <w:rFonts w:ascii="Arial" w:hAnsi="Arial" w:cs="Arial"/>
                <w:spacing w:val="2"/>
                <w:sz w:val="24"/>
                <w:szCs w:val="24"/>
              </w:rPr>
              <w:t xml:space="preserve"> </w:t>
            </w:r>
            <w:r>
              <w:rPr>
                <w:rFonts w:ascii="Arial" w:hAnsi="Arial" w:cs="Arial"/>
                <w:sz w:val="24"/>
                <w:szCs w:val="24"/>
              </w:rPr>
              <w:t>n</w:t>
            </w:r>
            <w:r>
              <w:rPr>
                <w:rFonts w:ascii="Arial" w:hAnsi="Arial" w:cs="Arial"/>
                <w:sz w:val="24"/>
                <w:szCs w:val="24"/>
              </w:rPr>
              <w:t>ecessá</w:t>
            </w:r>
            <w:r>
              <w:rPr>
                <w:rFonts w:ascii="Arial" w:hAnsi="Arial" w:cs="Arial"/>
                <w:sz w:val="24"/>
                <w:szCs w:val="24"/>
              </w:rPr>
              <w:t>r</w:t>
            </w:r>
            <w:r>
              <w:rPr>
                <w:rFonts w:ascii="Arial" w:hAnsi="Arial" w:cs="Arial"/>
                <w:sz w:val="24"/>
                <w:szCs w:val="24"/>
              </w:rPr>
              <w:t>io:</w:t>
            </w:r>
          </w:p>
          <w:p w:rsidR="00FE3990" w:rsidRDefault="00FE3990">
            <w:pPr>
              <w:spacing w:before="18" w:after="0" w:line="120" w:lineRule="exact"/>
              <w:rPr>
                <w:rFonts w:ascii="Arial" w:hAnsi="Arial" w:cs="Arial"/>
                <w:sz w:val="12"/>
                <w:szCs w:val="12"/>
              </w:rPr>
            </w:pPr>
          </w:p>
          <w:p w:rsidR="00FE3990" w:rsidRDefault="00000160">
            <w:pPr>
              <w:pStyle w:val="PargrafodaLista"/>
              <w:numPr>
                <w:ilvl w:val="0"/>
                <w:numId w:val="3"/>
              </w:numPr>
              <w:spacing w:after="0" w:line="360" w:lineRule="auto"/>
              <w:ind w:right="98" w:firstLine="0"/>
              <w:jc w:val="both"/>
              <w:rPr>
                <w:rFonts w:ascii="Arial" w:hAnsi="Arial" w:cs="Arial"/>
                <w:spacing w:val="2"/>
                <w:sz w:val="24"/>
                <w:szCs w:val="24"/>
              </w:rPr>
            </w:pPr>
            <w:r>
              <w:rPr>
                <w:rFonts w:ascii="Arial" w:hAnsi="Arial" w:cs="Arial"/>
                <w:sz w:val="24"/>
                <w:szCs w:val="24"/>
              </w:rPr>
              <w:t>Sa</w:t>
            </w:r>
            <w:r>
              <w:rPr>
                <w:rFonts w:ascii="Arial" w:hAnsi="Arial" w:cs="Arial"/>
                <w:sz w:val="24"/>
                <w:szCs w:val="24"/>
              </w:rPr>
              <w:t>l</w:t>
            </w:r>
            <w:r>
              <w:rPr>
                <w:rFonts w:ascii="Arial" w:hAnsi="Arial" w:cs="Arial"/>
                <w:sz w:val="24"/>
                <w:szCs w:val="24"/>
              </w:rPr>
              <w:t xml:space="preserve">a </w:t>
            </w:r>
            <w:r>
              <w:rPr>
                <w:rFonts w:ascii="Arial" w:hAnsi="Arial" w:cs="Arial"/>
                <w:spacing w:val="1"/>
                <w:sz w:val="24"/>
                <w:szCs w:val="24"/>
              </w:rPr>
              <w:t xml:space="preserve"> </w:t>
            </w:r>
            <w:r>
              <w:rPr>
                <w:rFonts w:ascii="Arial" w:hAnsi="Arial" w:cs="Arial"/>
                <w:sz w:val="24"/>
                <w:szCs w:val="24"/>
              </w:rPr>
              <w:t>de  au</w:t>
            </w:r>
            <w:r>
              <w:rPr>
                <w:rFonts w:ascii="Arial" w:hAnsi="Arial" w:cs="Arial"/>
                <w:sz w:val="24"/>
                <w:szCs w:val="24"/>
              </w:rPr>
              <w:t>l</w:t>
            </w:r>
            <w:r>
              <w:rPr>
                <w:rFonts w:ascii="Arial" w:hAnsi="Arial" w:cs="Arial"/>
                <w:sz w:val="24"/>
                <w:szCs w:val="24"/>
              </w:rPr>
              <w:t xml:space="preserve">a </w:t>
            </w:r>
            <w:r>
              <w:rPr>
                <w:rFonts w:ascii="Arial" w:hAnsi="Arial" w:cs="Arial"/>
                <w:spacing w:val="1"/>
                <w:sz w:val="24"/>
                <w:szCs w:val="24"/>
              </w:rPr>
              <w:t xml:space="preserve"> </w:t>
            </w:r>
            <w:r>
              <w:rPr>
                <w:rFonts w:ascii="Arial" w:hAnsi="Arial" w:cs="Arial"/>
                <w:sz w:val="24"/>
                <w:szCs w:val="24"/>
              </w:rPr>
              <w:t>e</w:t>
            </w:r>
            <w:r>
              <w:rPr>
                <w:rFonts w:ascii="Arial" w:hAnsi="Arial" w:cs="Arial"/>
                <w:sz w:val="24"/>
                <w:szCs w:val="24"/>
              </w:rPr>
              <w:t>q</w:t>
            </w:r>
            <w:r>
              <w:rPr>
                <w:rFonts w:ascii="Arial" w:hAnsi="Arial" w:cs="Arial"/>
                <w:sz w:val="24"/>
                <w:szCs w:val="24"/>
              </w:rPr>
              <w:t>uip</w:t>
            </w:r>
            <w:r>
              <w:rPr>
                <w:rFonts w:ascii="Arial" w:hAnsi="Arial" w:cs="Arial"/>
                <w:sz w:val="24"/>
                <w:szCs w:val="24"/>
              </w:rPr>
              <w:t>a</w:t>
            </w:r>
            <w:r>
              <w:rPr>
                <w:rFonts w:ascii="Arial" w:hAnsi="Arial" w:cs="Arial"/>
                <w:sz w:val="24"/>
                <w:szCs w:val="24"/>
              </w:rPr>
              <w:t xml:space="preserve">da </w:t>
            </w:r>
            <w:r>
              <w:rPr>
                <w:rFonts w:ascii="Arial" w:hAnsi="Arial" w:cs="Arial"/>
                <w:spacing w:val="1"/>
                <w:sz w:val="24"/>
                <w:szCs w:val="24"/>
              </w:rPr>
              <w:t xml:space="preserve"> </w:t>
            </w:r>
            <w:r>
              <w:rPr>
                <w:rFonts w:ascii="Arial" w:hAnsi="Arial" w:cs="Arial"/>
                <w:sz w:val="24"/>
                <w:szCs w:val="24"/>
              </w:rPr>
              <w:t>com:  cart</w:t>
            </w:r>
            <w:r>
              <w:rPr>
                <w:rFonts w:ascii="Arial" w:hAnsi="Arial" w:cs="Arial"/>
                <w:sz w:val="24"/>
                <w:szCs w:val="24"/>
              </w:rPr>
              <w:t>e</w:t>
            </w:r>
            <w:r>
              <w:rPr>
                <w:rFonts w:ascii="Arial" w:hAnsi="Arial" w:cs="Arial"/>
                <w:sz w:val="24"/>
                <w:szCs w:val="24"/>
              </w:rPr>
              <w:t xml:space="preserve">iras </w:t>
            </w:r>
            <w:r>
              <w:rPr>
                <w:rFonts w:ascii="Arial" w:hAnsi="Arial" w:cs="Arial"/>
                <w:spacing w:val="1"/>
                <w:sz w:val="24"/>
                <w:szCs w:val="24"/>
              </w:rPr>
              <w:t xml:space="preserve"> </w:t>
            </w:r>
            <w:r>
              <w:rPr>
                <w:rFonts w:ascii="Arial" w:hAnsi="Arial" w:cs="Arial"/>
                <w:sz w:val="24"/>
                <w:szCs w:val="24"/>
              </w:rPr>
              <w:t>p</w:t>
            </w:r>
            <w:r>
              <w:rPr>
                <w:rFonts w:ascii="Arial" w:hAnsi="Arial" w:cs="Arial"/>
                <w:sz w:val="24"/>
                <w:szCs w:val="24"/>
              </w:rPr>
              <w:t xml:space="preserve">ara </w:t>
            </w:r>
            <w:r>
              <w:rPr>
                <w:rFonts w:ascii="Arial" w:hAnsi="Arial" w:cs="Arial"/>
                <w:spacing w:val="1"/>
                <w:sz w:val="24"/>
                <w:szCs w:val="24"/>
              </w:rPr>
              <w:t xml:space="preserve"> </w:t>
            </w:r>
            <w:r>
              <w:rPr>
                <w:rFonts w:ascii="Arial" w:hAnsi="Arial" w:cs="Arial"/>
                <w:sz w:val="24"/>
                <w:szCs w:val="24"/>
              </w:rPr>
              <w:t xml:space="preserve">os </w:t>
            </w:r>
            <w:r>
              <w:rPr>
                <w:rFonts w:ascii="Arial" w:hAnsi="Arial" w:cs="Arial"/>
                <w:spacing w:val="1"/>
                <w:sz w:val="24"/>
                <w:szCs w:val="24"/>
              </w:rPr>
              <w:t xml:space="preserve"> </w:t>
            </w:r>
            <w:r>
              <w:rPr>
                <w:rFonts w:ascii="Arial" w:hAnsi="Arial" w:cs="Arial"/>
                <w:sz w:val="24"/>
                <w:szCs w:val="24"/>
              </w:rPr>
              <w:t>a</w:t>
            </w:r>
            <w:r>
              <w:rPr>
                <w:rFonts w:ascii="Arial" w:hAnsi="Arial" w:cs="Arial"/>
                <w:sz w:val="24"/>
                <w:szCs w:val="24"/>
              </w:rPr>
              <w:t>lu</w:t>
            </w:r>
            <w:r>
              <w:rPr>
                <w:rFonts w:ascii="Arial" w:hAnsi="Arial" w:cs="Arial"/>
                <w:sz w:val="24"/>
                <w:szCs w:val="24"/>
              </w:rPr>
              <w:t>n</w:t>
            </w:r>
            <w:r>
              <w:rPr>
                <w:rFonts w:ascii="Arial" w:hAnsi="Arial" w:cs="Arial"/>
                <w:sz w:val="24"/>
                <w:szCs w:val="24"/>
              </w:rPr>
              <w:t xml:space="preserve">os,  mesa </w:t>
            </w:r>
            <w:r>
              <w:rPr>
                <w:rFonts w:ascii="Arial" w:hAnsi="Arial" w:cs="Arial"/>
                <w:spacing w:val="1"/>
                <w:sz w:val="24"/>
                <w:szCs w:val="24"/>
              </w:rPr>
              <w:t xml:space="preserve"> </w:t>
            </w:r>
            <w:r>
              <w:rPr>
                <w:rFonts w:ascii="Arial" w:hAnsi="Arial" w:cs="Arial"/>
                <w:sz w:val="24"/>
                <w:szCs w:val="24"/>
              </w:rPr>
              <w:t>e  cad</w:t>
            </w:r>
            <w:r>
              <w:rPr>
                <w:rFonts w:ascii="Arial" w:hAnsi="Arial" w:cs="Arial"/>
                <w:sz w:val="24"/>
                <w:szCs w:val="24"/>
              </w:rPr>
              <w:t>e</w:t>
            </w:r>
            <w:r>
              <w:rPr>
                <w:rFonts w:ascii="Arial" w:hAnsi="Arial" w:cs="Arial"/>
                <w:sz w:val="24"/>
                <w:szCs w:val="24"/>
              </w:rPr>
              <w:t xml:space="preserve">ira </w:t>
            </w:r>
            <w:r>
              <w:rPr>
                <w:rFonts w:ascii="Arial" w:hAnsi="Arial" w:cs="Arial"/>
                <w:spacing w:val="1"/>
                <w:sz w:val="24"/>
                <w:szCs w:val="24"/>
              </w:rPr>
              <w:t xml:space="preserve"> </w:t>
            </w:r>
            <w:r>
              <w:rPr>
                <w:rFonts w:ascii="Arial" w:hAnsi="Arial" w:cs="Arial"/>
                <w:sz w:val="24"/>
                <w:szCs w:val="24"/>
              </w:rPr>
              <w:t>p</w:t>
            </w:r>
            <w:r>
              <w:rPr>
                <w:rFonts w:ascii="Arial" w:hAnsi="Arial" w:cs="Arial"/>
                <w:sz w:val="24"/>
                <w:szCs w:val="24"/>
              </w:rPr>
              <w:t>ara professo</w:t>
            </w:r>
            <w:r>
              <w:rPr>
                <w:rFonts w:ascii="Arial" w:hAnsi="Arial" w:cs="Arial"/>
                <w:sz w:val="24"/>
                <w:szCs w:val="24"/>
              </w:rPr>
              <w:t>r</w:t>
            </w:r>
            <w:r>
              <w:rPr>
                <w:rFonts w:ascii="Arial" w:hAnsi="Arial" w:cs="Arial"/>
                <w:sz w:val="24"/>
                <w:szCs w:val="24"/>
              </w:rPr>
              <w:t xml:space="preserve">,  </w:t>
            </w:r>
            <w:r>
              <w:rPr>
                <w:rFonts w:ascii="Arial" w:hAnsi="Arial" w:cs="Arial"/>
                <w:sz w:val="24"/>
                <w:szCs w:val="24"/>
              </w:rPr>
              <w:t xml:space="preserve"> q</w:t>
            </w:r>
            <w:r>
              <w:rPr>
                <w:rFonts w:ascii="Arial" w:hAnsi="Arial" w:cs="Arial"/>
                <w:sz w:val="24"/>
                <w:szCs w:val="24"/>
              </w:rPr>
              <w:t>uad</w:t>
            </w:r>
            <w:r>
              <w:rPr>
                <w:rFonts w:ascii="Arial" w:hAnsi="Arial" w:cs="Arial"/>
                <w:sz w:val="24"/>
                <w:szCs w:val="24"/>
              </w:rPr>
              <w:t>r</w:t>
            </w:r>
            <w:r>
              <w:rPr>
                <w:rFonts w:ascii="Arial" w:hAnsi="Arial" w:cs="Arial"/>
                <w:sz w:val="24"/>
                <w:szCs w:val="24"/>
              </w:rPr>
              <w:t>o-bran</w:t>
            </w:r>
            <w:r>
              <w:rPr>
                <w:rFonts w:ascii="Arial" w:hAnsi="Arial" w:cs="Arial"/>
                <w:sz w:val="24"/>
                <w:szCs w:val="24"/>
              </w:rPr>
              <w:t>c</w:t>
            </w:r>
            <w:r>
              <w:rPr>
                <w:rFonts w:ascii="Arial" w:hAnsi="Arial" w:cs="Arial"/>
                <w:sz w:val="24"/>
                <w:szCs w:val="24"/>
              </w:rPr>
              <w:t xml:space="preserve">o,  </w:t>
            </w:r>
            <w:r>
              <w:rPr>
                <w:rFonts w:ascii="Arial" w:hAnsi="Arial" w:cs="Arial"/>
                <w:sz w:val="24"/>
                <w:szCs w:val="24"/>
              </w:rPr>
              <w:t xml:space="preserve"> </w:t>
            </w:r>
            <w:r>
              <w:rPr>
                <w:rFonts w:ascii="Arial" w:hAnsi="Arial" w:cs="Arial"/>
                <w:sz w:val="24"/>
                <w:szCs w:val="24"/>
              </w:rPr>
              <w:t>p</w:t>
            </w:r>
            <w:r>
              <w:rPr>
                <w:rFonts w:ascii="Arial" w:hAnsi="Arial" w:cs="Arial"/>
                <w:sz w:val="24"/>
                <w:szCs w:val="24"/>
              </w:rPr>
              <w:t>i</w:t>
            </w:r>
            <w:r>
              <w:rPr>
                <w:rFonts w:ascii="Arial" w:hAnsi="Arial" w:cs="Arial"/>
                <w:sz w:val="24"/>
                <w:szCs w:val="24"/>
              </w:rPr>
              <w:t xml:space="preserve">ncel  </w:t>
            </w:r>
            <w:r>
              <w:rPr>
                <w:rFonts w:ascii="Arial" w:hAnsi="Arial" w:cs="Arial"/>
                <w:sz w:val="24"/>
                <w:szCs w:val="24"/>
              </w:rPr>
              <w:t xml:space="preserve"> </w:t>
            </w:r>
            <w:r>
              <w:rPr>
                <w:rFonts w:ascii="Arial" w:hAnsi="Arial" w:cs="Arial"/>
                <w:sz w:val="24"/>
                <w:szCs w:val="24"/>
              </w:rPr>
              <w:t xml:space="preserve">e  </w:t>
            </w:r>
            <w:r>
              <w:rPr>
                <w:rFonts w:ascii="Arial" w:hAnsi="Arial" w:cs="Arial"/>
                <w:sz w:val="24"/>
                <w:szCs w:val="24"/>
              </w:rPr>
              <w:t xml:space="preserve"> </w:t>
            </w:r>
            <w:r>
              <w:rPr>
                <w:rFonts w:ascii="Arial" w:hAnsi="Arial" w:cs="Arial"/>
                <w:sz w:val="24"/>
                <w:szCs w:val="24"/>
              </w:rPr>
              <w:t>a</w:t>
            </w:r>
            <w:r>
              <w:rPr>
                <w:rFonts w:ascii="Arial" w:hAnsi="Arial" w:cs="Arial"/>
                <w:sz w:val="24"/>
                <w:szCs w:val="24"/>
              </w:rPr>
              <w:t>p</w:t>
            </w:r>
            <w:r>
              <w:rPr>
                <w:rFonts w:ascii="Arial" w:hAnsi="Arial" w:cs="Arial"/>
                <w:sz w:val="24"/>
                <w:szCs w:val="24"/>
              </w:rPr>
              <w:t>aga</w:t>
            </w:r>
            <w:r>
              <w:rPr>
                <w:rFonts w:ascii="Arial" w:hAnsi="Arial" w:cs="Arial"/>
                <w:sz w:val="24"/>
                <w:szCs w:val="24"/>
              </w:rPr>
              <w:t>d</w:t>
            </w:r>
            <w:r>
              <w:rPr>
                <w:rFonts w:ascii="Arial" w:hAnsi="Arial" w:cs="Arial"/>
                <w:sz w:val="24"/>
                <w:szCs w:val="24"/>
              </w:rPr>
              <w:t>o</w:t>
            </w:r>
            <w:r>
              <w:rPr>
                <w:rFonts w:ascii="Arial" w:hAnsi="Arial" w:cs="Arial"/>
                <w:sz w:val="24"/>
                <w:szCs w:val="24"/>
              </w:rPr>
              <w:t>r</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recursos  </w:t>
            </w:r>
            <w:r>
              <w:rPr>
                <w:rFonts w:ascii="Arial" w:hAnsi="Arial" w:cs="Arial"/>
                <w:sz w:val="24"/>
                <w:szCs w:val="24"/>
              </w:rPr>
              <w:t xml:space="preserve"> </w:t>
            </w:r>
            <w:r>
              <w:rPr>
                <w:rFonts w:ascii="Arial" w:hAnsi="Arial" w:cs="Arial"/>
                <w:sz w:val="24"/>
                <w:szCs w:val="24"/>
              </w:rPr>
              <w:t>a</w:t>
            </w:r>
            <w:r>
              <w:rPr>
                <w:rFonts w:ascii="Arial" w:hAnsi="Arial" w:cs="Arial"/>
                <w:sz w:val="24"/>
                <w:szCs w:val="24"/>
              </w:rPr>
              <w:t>u</w:t>
            </w:r>
            <w:r>
              <w:rPr>
                <w:rFonts w:ascii="Arial" w:hAnsi="Arial" w:cs="Arial"/>
                <w:sz w:val="24"/>
                <w:szCs w:val="24"/>
              </w:rPr>
              <w:t>dio</w:t>
            </w:r>
            <w:r>
              <w:rPr>
                <w:rFonts w:ascii="Arial" w:hAnsi="Arial" w:cs="Arial"/>
                <w:sz w:val="24"/>
                <w:szCs w:val="24"/>
              </w:rPr>
              <w:t>v</w:t>
            </w:r>
            <w:r>
              <w:rPr>
                <w:rFonts w:ascii="Arial" w:hAnsi="Arial" w:cs="Arial"/>
                <w:sz w:val="24"/>
                <w:szCs w:val="24"/>
              </w:rPr>
              <w:t xml:space="preserve">isuais  </w:t>
            </w:r>
            <w:r>
              <w:rPr>
                <w:rFonts w:ascii="Arial" w:hAnsi="Arial" w:cs="Arial"/>
                <w:sz w:val="24"/>
                <w:szCs w:val="24"/>
              </w:rPr>
              <w:t xml:space="preserve"> d</w:t>
            </w:r>
            <w:r>
              <w:rPr>
                <w:rFonts w:ascii="Arial" w:hAnsi="Arial" w:cs="Arial"/>
                <w:sz w:val="24"/>
                <w:szCs w:val="24"/>
              </w:rPr>
              <w:t xml:space="preserve">e  </w:t>
            </w:r>
            <w:r>
              <w:rPr>
                <w:rFonts w:ascii="Arial" w:hAnsi="Arial" w:cs="Arial"/>
                <w:sz w:val="24"/>
                <w:szCs w:val="24"/>
              </w:rPr>
              <w:t xml:space="preserve"> q</w:t>
            </w:r>
            <w:r>
              <w:rPr>
                <w:rFonts w:ascii="Arial" w:hAnsi="Arial" w:cs="Arial"/>
                <w:sz w:val="24"/>
                <w:szCs w:val="24"/>
              </w:rPr>
              <w:t>ua</w:t>
            </w:r>
            <w:r>
              <w:rPr>
                <w:rFonts w:ascii="Arial" w:hAnsi="Arial" w:cs="Arial"/>
                <w:sz w:val="24"/>
                <w:szCs w:val="24"/>
              </w:rPr>
              <w:t>l</w:t>
            </w:r>
            <w:r>
              <w:rPr>
                <w:rFonts w:ascii="Arial" w:hAnsi="Arial" w:cs="Arial"/>
                <w:sz w:val="24"/>
                <w:szCs w:val="24"/>
              </w:rPr>
              <w:t>ida</w:t>
            </w:r>
            <w:r>
              <w:rPr>
                <w:rFonts w:ascii="Arial" w:hAnsi="Arial" w:cs="Arial"/>
                <w:sz w:val="24"/>
                <w:szCs w:val="24"/>
              </w:rPr>
              <w:t>d</w:t>
            </w:r>
            <w:r>
              <w:rPr>
                <w:rFonts w:ascii="Arial" w:hAnsi="Arial" w:cs="Arial"/>
                <w:sz w:val="24"/>
                <w:szCs w:val="24"/>
              </w:rPr>
              <w:t>e, comput</w:t>
            </w:r>
            <w:r>
              <w:rPr>
                <w:rFonts w:ascii="Arial" w:hAnsi="Arial" w:cs="Arial"/>
                <w:sz w:val="24"/>
                <w:szCs w:val="24"/>
              </w:rPr>
              <w:t>a</w:t>
            </w:r>
            <w:r>
              <w:rPr>
                <w:rFonts w:ascii="Arial" w:hAnsi="Arial" w:cs="Arial"/>
                <w:sz w:val="24"/>
                <w:szCs w:val="24"/>
              </w:rPr>
              <w:t>do</w:t>
            </w:r>
            <w:r>
              <w:rPr>
                <w:rFonts w:ascii="Arial" w:hAnsi="Arial" w:cs="Arial"/>
                <w:sz w:val="24"/>
                <w:szCs w:val="24"/>
              </w:rPr>
              <w:t>r</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entre outros.</w:t>
            </w:r>
          </w:p>
          <w:p w:rsidR="00FE3990" w:rsidRDefault="00000160">
            <w:pPr>
              <w:pStyle w:val="PargrafodaLista"/>
              <w:numPr>
                <w:ilvl w:val="0"/>
                <w:numId w:val="3"/>
              </w:numPr>
              <w:spacing w:after="0" w:line="360" w:lineRule="auto"/>
              <w:ind w:right="98" w:firstLine="0"/>
              <w:jc w:val="both"/>
              <w:rPr>
                <w:rFonts w:ascii="Arial" w:hAnsi="Arial" w:cs="Arial"/>
              </w:rPr>
            </w:pPr>
            <w:r>
              <w:rPr>
                <w:rFonts w:ascii="Arial" w:hAnsi="Arial" w:cs="Arial"/>
                <w:spacing w:val="2"/>
                <w:sz w:val="24"/>
                <w:szCs w:val="24"/>
              </w:rPr>
              <w:t>E</w:t>
            </w:r>
            <w:r>
              <w:rPr>
                <w:rFonts w:ascii="Arial" w:hAnsi="Arial" w:cs="Arial"/>
                <w:sz w:val="24"/>
                <w:szCs w:val="24"/>
              </w:rPr>
              <w:t>v</w:t>
            </w:r>
            <w:r>
              <w:rPr>
                <w:rFonts w:ascii="Arial" w:hAnsi="Arial" w:cs="Arial"/>
                <w:sz w:val="24"/>
                <w:szCs w:val="24"/>
              </w:rPr>
              <w:t>entu</w:t>
            </w:r>
            <w:r>
              <w:rPr>
                <w:rFonts w:ascii="Arial" w:hAnsi="Arial" w:cs="Arial"/>
                <w:sz w:val="24"/>
                <w:szCs w:val="24"/>
              </w:rPr>
              <w:t>a</w:t>
            </w:r>
            <w:r>
              <w:rPr>
                <w:rFonts w:ascii="Arial" w:hAnsi="Arial" w:cs="Arial"/>
                <w:sz w:val="24"/>
                <w:szCs w:val="24"/>
              </w:rPr>
              <w:t>lmente</w:t>
            </w:r>
            <w:r>
              <w:rPr>
                <w:rFonts w:ascii="Arial" w:hAnsi="Arial" w:cs="Arial"/>
                <w:spacing w:val="4"/>
                <w:sz w:val="24"/>
                <w:szCs w:val="24"/>
              </w:rPr>
              <w:t xml:space="preserve"> </w:t>
            </w:r>
            <w:r>
              <w:rPr>
                <w:rFonts w:ascii="Arial" w:hAnsi="Arial" w:cs="Arial"/>
                <w:sz w:val="24"/>
                <w:szCs w:val="24"/>
              </w:rPr>
              <w:t>a</w:t>
            </w:r>
            <w:r>
              <w:rPr>
                <w:rFonts w:ascii="Arial" w:hAnsi="Arial" w:cs="Arial"/>
                <w:sz w:val="24"/>
                <w:szCs w:val="24"/>
              </w:rPr>
              <w:t>s</w:t>
            </w:r>
            <w:r>
              <w:rPr>
                <w:rFonts w:ascii="Arial" w:hAnsi="Arial" w:cs="Arial"/>
                <w:sz w:val="24"/>
                <w:szCs w:val="24"/>
              </w:rPr>
              <w:t xml:space="preserve"> A</w:t>
            </w:r>
            <w:r>
              <w:rPr>
                <w:rFonts w:ascii="Arial" w:hAnsi="Arial" w:cs="Arial"/>
                <w:sz w:val="24"/>
                <w:szCs w:val="24"/>
              </w:rPr>
              <w:t>ulas</w:t>
            </w:r>
            <w:r>
              <w:rPr>
                <w:rFonts w:ascii="Arial" w:hAnsi="Arial" w:cs="Arial"/>
                <w:spacing w:val="4"/>
                <w:sz w:val="24"/>
                <w:szCs w:val="24"/>
              </w:rPr>
              <w:t xml:space="preserve"> </w:t>
            </w:r>
            <w:r>
              <w:rPr>
                <w:rFonts w:ascii="Arial" w:hAnsi="Arial" w:cs="Arial"/>
                <w:sz w:val="24"/>
                <w:szCs w:val="24"/>
              </w:rPr>
              <w:t>P</w:t>
            </w:r>
            <w:r>
              <w:rPr>
                <w:rFonts w:ascii="Arial" w:hAnsi="Arial" w:cs="Arial"/>
                <w:sz w:val="24"/>
                <w:szCs w:val="24"/>
              </w:rPr>
              <w:t>r</w:t>
            </w:r>
            <w:r>
              <w:rPr>
                <w:rFonts w:ascii="Arial" w:hAnsi="Arial" w:cs="Arial"/>
                <w:sz w:val="24"/>
                <w:szCs w:val="24"/>
              </w:rPr>
              <w:t>áticas</w:t>
            </w:r>
            <w:r>
              <w:rPr>
                <w:rFonts w:ascii="Arial" w:hAnsi="Arial" w:cs="Arial"/>
                <w:spacing w:val="3"/>
                <w:sz w:val="24"/>
                <w:szCs w:val="24"/>
              </w:rPr>
              <w:t xml:space="preserve"> </w:t>
            </w:r>
            <w:r>
              <w:rPr>
                <w:rFonts w:ascii="Arial" w:hAnsi="Arial" w:cs="Arial"/>
                <w:sz w:val="24"/>
                <w:szCs w:val="24"/>
              </w:rPr>
              <w:t>das</w:t>
            </w:r>
            <w:r>
              <w:rPr>
                <w:rFonts w:ascii="Arial" w:hAnsi="Arial" w:cs="Arial"/>
                <w:spacing w:val="1"/>
                <w:sz w:val="24"/>
                <w:szCs w:val="24"/>
              </w:rPr>
              <w:t xml:space="preserve"> </w:t>
            </w:r>
            <w:r>
              <w:rPr>
                <w:rFonts w:ascii="Arial" w:hAnsi="Arial" w:cs="Arial"/>
                <w:sz w:val="24"/>
                <w:szCs w:val="24"/>
              </w:rPr>
              <w:t>U</w:t>
            </w:r>
            <w:r>
              <w:rPr>
                <w:rFonts w:ascii="Arial" w:hAnsi="Arial" w:cs="Arial"/>
                <w:sz w:val="24"/>
                <w:szCs w:val="24"/>
              </w:rPr>
              <w:t>n</w:t>
            </w:r>
            <w:r>
              <w:rPr>
                <w:rFonts w:ascii="Arial" w:hAnsi="Arial" w:cs="Arial"/>
                <w:sz w:val="24"/>
                <w:szCs w:val="24"/>
              </w:rPr>
              <w:t>ida</w:t>
            </w:r>
            <w:r>
              <w:rPr>
                <w:rFonts w:ascii="Arial" w:hAnsi="Arial" w:cs="Arial"/>
                <w:sz w:val="24"/>
                <w:szCs w:val="24"/>
              </w:rPr>
              <w:t>d</w:t>
            </w:r>
            <w:r>
              <w:rPr>
                <w:rFonts w:ascii="Arial" w:hAnsi="Arial" w:cs="Arial"/>
                <w:sz w:val="24"/>
                <w:szCs w:val="24"/>
              </w:rPr>
              <w:t>es</w:t>
            </w:r>
            <w:r>
              <w:rPr>
                <w:rFonts w:ascii="Arial" w:hAnsi="Arial" w:cs="Arial"/>
                <w:spacing w:val="3"/>
                <w:sz w:val="24"/>
                <w:szCs w:val="24"/>
              </w:rPr>
              <w:t xml:space="preserve"> </w:t>
            </w:r>
            <w:r>
              <w:rPr>
                <w:rFonts w:ascii="Arial" w:hAnsi="Arial" w:cs="Arial"/>
                <w:sz w:val="24"/>
                <w:szCs w:val="24"/>
              </w:rPr>
              <w:t>Cur</w:t>
            </w:r>
            <w:r>
              <w:rPr>
                <w:rFonts w:ascii="Arial" w:hAnsi="Arial" w:cs="Arial"/>
                <w:sz w:val="24"/>
                <w:szCs w:val="24"/>
              </w:rPr>
              <w:t>r</w:t>
            </w:r>
            <w:r>
              <w:rPr>
                <w:rFonts w:ascii="Arial" w:hAnsi="Arial" w:cs="Arial"/>
                <w:sz w:val="24"/>
                <w:szCs w:val="24"/>
              </w:rPr>
              <w:t>icula</w:t>
            </w:r>
            <w:r>
              <w:rPr>
                <w:rFonts w:ascii="Arial" w:hAnsi="Arial" w:cs="Arial"/>
                <w:sz w:val="24"/>
                <w:szCs w:val="24"/>
              </w:rPr>
              <w:t>r</w:t>
            </w:r>
            <w:r>
              <w:rPr>
                <w:rFonts w:ascii="Arial" w:hAnsi="Arial" w:cs="Arial"/>
                <w:sz w:val="24"/>
                <w:szCs w:val="24"/>
              </w:rPr>
              <w:t>es</w:t>
            </w:r>
            <w:r>
              <w:rPr>
                <w:rFonts w:ascii="Arial" w:hAnsi="Arial" w:cs="Arial"/>
                <w:spacing w:val="3"/>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área</w:t>
            </w:r>
            <w:r>
              <w:rPr>
                <w:rFonts w:ascii="Arial" w:hAnsi="Arial" w:cs="Arial"/>
                <w:sz w:val="24"/>
                <w:szCs w:val="24"/>
              </w:rPr>
              <w:t xml:space="preserve"> </w:t>
            </w:r>
            <w:r>
              <w:rPr>
                <w:rFonts w:ascii="Arial" w:hAnsi="Arial" w:cs="Arial"/>
                <w:sz w:val="24"/>
                <w:szCs w:val="24"/>
              </w:rPr>
              <w:t>Técnica serão m</w:t>
            </w:r>
            <w:r>
              <w:rPr>
                <w:rFonts w:ascii="Arial" w:hAnsi="Arial" w:cs="Arial"/>
                <w:sz w:val="24"/>
                <w:szCs w:val="24"/>
              </w:rPr>
              <w:t>i</w:t>
            </w:r>
            <w:r>
              <w:rPr>
                <w:rFonts w:ascii="Arial" w:hAnsi="Arial" w:cs="Arial"/>
                <w:sz w:val="24"/>
                <w:szCs w:val="24"/>
              </w:rPr>
              <w:t xml:space="preserve">nistradas em </w:t>
            </w:r>
            <w:r>
              <w:rPr>
                <w:rFonts w:ascii="Arial" w:hAnsi="Arial" w:cs="Arial"/>
                <w:sz w:val="24"/>
                <w:szCs w:val="24"/>
              </w:rPr>
              <w:t>H</w:t>
            </w:r>
            <w:r>
              <w:rPr>
                <w:rFonts w:ascii="Arial" w:hAnsi="Arial" w:cs="Arial"/>
                <w:sz w:val="24"/>
                <w:szCs w:val="24"/>
              </w:rPr>
              <w:t>otéis parc</w:t>
            </w:r>
            <w:r>
              <w:rPr>
                <w:rFonts w:ascii="Arial" w:hAnsi="Arial" w:cs="Arial"/>
                <w:sz w:val="24"/>
                <w:szCs w:val="24"/>
              </w:rPr>
              <w:t>e</w:t>
            </w:r>
            <w:r>
              <w:rPr>
                <w:rFonts w:ascii="Arial" w:hAnsi="Arial" w:cs="Arial"/>
                <w:sz w:val="24"/>
                <w:szCs w:val="24"/>
              </w:rPr>
              <w:t>iros.</w:t>
            </w:r>
          </w:p>
        </w:tc>
      </w:tr>
    </w:tbl>
    <w:p w:rsidR="00FE3990" w:rsidRDefault="00FE3990">
      <w:pPr>
        <w:widowControl w:val="0"/>
        <w:spacing w:line="280" w:lineRule="exact"/>
        <w:rPr>
          <w:rFonts w:ascii="Arial" w:hAnsi="Arial" w:cs="Arial"/>
          <w:sz w:val="24"/>
          <w:szCs w:val="24"/>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4493"/>
        <w:gridCol w:w="4620"/>
      </w:tblGrid>
      <w:tr w:rsidR="00FE3990">
        <w:tc>
          <w:tcPr>
            <w:tcW w:w="9112"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19" w:name="__RefHeading__228_1694663154"/>
            <w:bookmarkEnd w:id="19"/>
            <w:r>
              <w:rPr>
                <w:rFonts w:ascii="Arial" w:hAnsi="Arial" w:cs="Arial"/>
              </w:rPr>
              <w:t>15 RECURSOS MATERIAIS E HUMANOS</w:t>
            </w:r>
          </w:p>
        </w:tc>
      </w:tr>
      <w:tr w:rsidR="00FE3990">
        <w:tc>
          <w:tcPr>
            <w:tcW w:w="4493" w:type="dxa"/>
            <w:tcBorders>
              <w:top w:val="single" w:sz="4" w:space="0" w:color="000001"/>
              <w:left w:val="single" w:sz="4" w:space="0" w:color="000001"/>
              <w:bottom w:val="single" w:sz="4" w:space="0" w:color="000001"/>
            </w:tcBorders>
            <w:shd w:val="clear" w:color="auto" w:fill="E5DFEC"/>
            <w:tcMar>
              <w:left w:w="103" w:type="dxa"/>
            </w:tcMar>
          </w:tcPr>
          <w:p w:rsidR="00FE3990" w:rsidRDefault="00000160">
            <w:pPr>
              <w:spacing w:before="26" w:after="0" w:line="360" w:lineRule="auto"/>
              <w:jc w:val="center"/>
              <w:rPr>
                <w:rFonts w:ascii="Arial" w:hAnsi="Arial" w:cs="Arial"/>
                <w:sz w:val="24"/>
                <w:szCs w:val="24"/>
              </w:rPr>
            </w:pPr>
            <w:r>
              <w:rPr>
                <w:rFonts w:ascii="Arial" w:hAnsi="Arial" w:cs="Arial"/>
                <w:sz w:val="24"/>
                <w:szCs w:val="24"/>
              </w:rPr>
              <w:t>Recursos Materiais</w:t>
            </w:r>
          </w:p>
        </w:tc>
        <w:tc>
          <w:tcPr>
            <w:tcW w:w="4619" w:type="dxa"/>
            <w:tcBorders>
              <w:top w:val="single" w:sz="4" w:space="0" w:color="000001"/>
              <w:left w:val="single" w:sz="4" w:space="0" w:color="000001"/>
              <w:bottom w:val="single" w:sz="4" w:space="0" w:color="000001"/>
              <w:right w:val="single" w:sz="4" w:space="0" w:color="000001"/>
            </w:tcBorders>
            <w:shd w:val="clear" w:color="auto" w:fill="E5DFEC"/>
            <w:tcMar>
              <w:left w:w="103" w:type="dxa"/>
            </w:tcMar>
          </w:tcPr>
          <w:p w:rsidR="00FE3990" w:rsidRDefault="00000160">
            <w:pPr>
              <w:spacing w:before="26" w:after="0" w:line="360" w:lineRule="auto"/>
              <w:jc w:val="center"/>
              <w:rPr>
                <w:rFonts w:ascii="Arial" w:hAnsi="Arial" w:cs="Arial"/>
              </w:rPr>
            </w:pPr>
            <w:r>
              <w:rPr>
                <w:rFonts w:ascii="Arial" w:hAnsi="Arial" w:cs="Arial"/>
                <w:sz w:val="24"/>
                <w:szCs w:val="24"/>
              </w:rPr>
              <w:t>Detalhamento</w:t>
            </w:r>
          </w:p>
        </w:tc>
      </w:tr>
      <w:tr w:rsidR="00FE3990">
        <w:tc>
          <w:tcPr>
            <w:tcW w:w="4493" w:type="dxa"/>
            <w:tcBorders>
              <w:top w:val="single" w:sz="4" w:space="0" w:color="000001"/>
              <w:left w:val="single" w:sz="4" w:space="0" w:color="000001"/>
              <w:bottom w:val="single" w:sz="4" w:space="0" w:color="000001"/>
            </w:tcBorders>
            <w:shd w:val="clear" w:color="auto" w:fill="auto"/>
            <w:tcMar>
              <w:left w:w="103" w:type="dxa"/>
            </w:tcMar>
          </w:tcPr>
          <w:p w:rsidR="00FE3990" w:rsidRDefault="00000160">
            <w:pPr>
              <w:spacing w:before="26" w:after="0" w:line="360" w:lineRule="auto"/>
              <w:jc w:val="center"/>
              <w:rPr>
                <w:rFonts w:ascii="Arial" w:hAnsi="Arial" w:cs="Arial"/>
              </w:rPr>
            </w:pPr>
            <w:r>
              <w:rPr>
                <w:rFonts w:ascii="Arial" w:hAnsi="Arial" w:cs="Arial"/>
              </w:rPr>
              <w:t>Sala de aula</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before="26" w:after="0" w:line="360" w:lineRule="auto"/>
              <w:jc w:val="both"/>
              <w:rPr>
                <w:rFonts w:ascii="Arial" w:hAnsi="Arial" w:cs="Arial"/>
              </w:rPr>
            </w:pPr>
            <w:r>
              <w:rPr>
                <w:rFonts w:ascii="Arial" w:hAnsi="Arial" w:cs="Arial"/>
              </w:rPr>
              <w:t xml:space="preserve">40 cadeiras e carteiras aos alunos. 1 mesa e 1 cadeira ao professor. 1 mesa de apoio. 1 quadro branco. 1 tela para projeção. 1 </w:t>
            </w:r>
            <w:r>
              <w:rPr>
                <w:rFonts w:ascii="Arial" w:hAnsi="Arial" w:cs="Arial"/>
              </w:rPr>
              <w:lastRenderedPageBreak/>
              <w:t>projetor multimídia, 1 microcomputador ligado à internet</w:t>
            </w:r>
          </w:p>
        </w:tc>
      </w:tr>
      <w:tr w:rsidR="00FE3990">
        <w:tc>
          <w:tcPr>
            <w:tcW w:w="4493" w:type="dxa"/>
            <w:tcBorders>
              <w:top w:val="single" w:sz="4" w:space="0" w:color="000001"/>
              <w:left w:val="single" w:sz="4" w:space="0" w:color="000001"/>
              <w:bottom w:val="single" w:sz="4" w:space="0" w:color="000001"/>
            </w:tcBorders>
            <w:shd w:val="clear" w:color="auto" w:fill="auto"/>
            <w:tcMar>
              <w:left w:w="103" w:type="dxa"/>
            </w:tcMar>
          </w:tcPr>
          <w:p w:rsidR="00FE3990" w:rsidRDefault="00000160">
            <w:pPr>
              <w:spacing w:before="26" w:after="0" w:line="360" w:lineRule="auto"/>
              <w:jc w:val="center"/>
              <w:rPr>
                <w:rFonts w:ascii="Arial" w:hAnsi="Arial" w:cs="Arial"/>
              </w:rPr>
            </w:pPr>
            <w:r>
              <w:rPr>
                <w:rFonts w:ascii="Arial" w:hAnsi="Arial" w:cs="Arial"/>
              </w:rPr>
              <w:lastRenderedPageBreak/>
              <w:t>Materiais práticos</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before="26" w:after="0" w:line="360" w:lineRule="auto"/>
              <w:jc w:val="both"/>
              <w:rPr>
                <w:rFonts w:ascii="Arial" w:hAnsi="Arial" w:cs="Arial"/>
              </w:rPr>
            </w:pPr>
            <w:r>
              <w:rPr>
                <w:rFonts w:ascii="Arial" w:hAnsi="Arial" w:cs="Arial"/>
              </w:rPr>
              <w:t>Específicos do curso</w:t>
            </w:r>
          </w:p>
        </w:tc>
      </w:tr>
      <w:tr w:rsidR="00FE3990">
        <w:tc>
          <w:tcPr>
            <w:tcW w:w="4493" w:type="dxa"/>
            <w:tcBorders>
              <w:top w:val="single" w:sz="4" w:space="0" w:color="000001"/>
              <w:left w:val="single" w:sz="4" w:space="0" w:color="000001"/>
              <w:bottom w:val="single" w:sz="4" w:space="0" w:color="000001"/>
            </w:tcBorders>
            <w:shd w:val="clear" w:color="auto" w:fill="auto"/>
            <w:tcMar>
              <w:left w:w="103" w:type="dxa"/>
            </w:tcMar>
          </w:tcPr>
          <w:p w:rsidR="00FE3990" w:rsidRDefault="00000160">
            <w:pPr>
              <w:spacing w:before="26" w:after="0" w:line="360" w:lineRule="auto"/>
              <w:jc w:val="center"/>
              <w:rPr>
                <w:rFonts w:ascii="Arial" w:hAnsi="Arial" w:cs="Arial"/>
              </w:rPr>
            </w:pPr>
            <w:r>
              <w:rPr>
                <w:rFonts w:ascii="Arial" w:hAnsi="Arial" w:cs="Arial"/>
              </w:rPr>
              <w:t>Equipamentos de som</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before="26" w:after="0" w:line="360" w:lineRule="auto"/>
              <w:jc w:val="both"/>
              <w:rPr>
                <w:rFonts w:ascii="Arial" w:hAnsi="Arial" w:cs="Arial"/>
              </w:rPr>
            </w:pPr>
            <w:r>
              <w:rPr>
                <w:rFonts w:ascii="Arial" w:hAnsi="Arial" w:cs="Arial"/>
              </w:rPr>
              <w:t>1 aparelho de som; 1 microfone; 2 caixas de som</w:t>
            </w:r>
          </w:p>
        </w:tc>
      </w:tr>
      <w:tr w:rsidR="00FE3990">
        <w:tc>
          <w:tcPr>
            <w:tcW w:w="4493" w:type="dxa"/>
            <w:tcBorders>
              <w:top w:val="single" w:sz="4" w:space="0" w:color="000001"/>
              <w:left w:val="single" w:sz="4" w:space="0" w:color="000001"/>
              <w:bottom w:val="single" w:sz="4" w:space="0" w:color="000001"/>
            </w:tcBorders>
            <w:shd w:val="clear" w:color="auto" w:fill="auto"/>
            <w:tcMar>
              <w:left w:w="103" w:type="dxa"/>
            </w:tcMar>
          </w:tcPr>
          <w:p w:rsidR="00FE3990" w:rsidRDefault="00000160">
            <w:pPr>
              <w:spacing w:before="26" w:after="0" w:line="360" w:lineRule="auto"/>
              <w:jc w:val="center"/>
              <w:rPr>
                <w:rFonts w:ascii="Arial" w:hAnsi="Arial" w:cs="Arial"/>
              </w:rPr>
            </w:pPr>
            <w:r>
              <w:rPr>
                <w:rFonts w:ascii="Arial" w:hAnsi="Arial" w:cs="Arial"/>
              </w:rPr>
              <w:t>Outros itens</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before="26" w:after="0" w:line="360" w:lineRule="auto"/>
              <w:jc w:val="both"/>
              <w:rPr>
                <w:rFonts w:ascii="Arial" w:hAnsi="Arial" w:cs="Arial"/>
              </w:rPr>
            </w:pPr>
            <w:r>
              <w:rPr>
                <w:rFonts w:ascii="Arial" w:hAnsi="Arial" w:cs="Arial"/>
              </w:rPr>
              <w:t>Velas, caixas de fósforo, vasos, flores, balões, tecidos para decoração</w:t>
            </w:r>
          </w:p>
        </w:tc>
      </w:tr>
      <w:tr w:rsidR="00FE3990">
        <w:tc>
          <w:tcPr>
            <w:tcW w:w="4493" w:type="dxa"/>
            <w:tcBorders>
              <w:top w:val="single" w:sz="4" w:space="0" w:color="000001"/>
              <w:left w:val="single" w:sz="4" w:space="0" w:color="000001"/>
              <w:bottom w:val="single" w:sz="4" w:space="0" w:color="000001"/>
            </w:tcBorders>
            <w:shd w:val="clear" w:color="auto" w:fill="auto"/>
            <w:tcMar>
              <w:left w:w="103" w:type="dxa"/>
            </w:tcMar>
          </w:tcPr>
          <w:p w:rsidR="00FE3990" w:rsidRDefault="00000160">
            <w:pPr>
              <w:spacing w:before="26" w:after="0" w:line="360" w:lineRule="auto"/>
              <w:jc w:val="center"/>
              <w:rPr>
                <w:rFonts w:ascii="Arial" w:hAnsi="Arial" w:cs="Arial"/>
              </w:rPr>
            </w:pPr>
            <w:r>
              <w:rPr>
                <w:rFonts w:ascii="Arial" w:hAnsi="Arial" w:cs="Arial"/>
              </w:rPr>
              <w:t>Materiais de consumo</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before="26" w:after="0" w:line="360" w:lineRule="auto"/>
              <w:jc w:val="both"/>
              <w:rPr>
                <w:rFonts w:ascii="Arial" w:hAnsi="Arial" w:cs="Arial"/>
              </w:rPr>
            </w:pPr>
            <w:r>
              <w:rPr>
                <w:rFonts w:ascii="Arial" w:hAnsi="Arial" w:cs="Arial"/>
              </w:rPr>
              <w:t>Tinta para impressora Resma de folhas A4, cartolinas, canetas marca-texto, Cd’s,</w:t>
            </w:r>
            <w:r>
              <w:rPr>
                <w:rFonts w:ascii="Arial" w:hAnsi="Arial" w:cs="Arial"/>
              </w:rPr>
              <w:t xml:space="preserve"> fitas dupla-face, fita adesiva transparente, barbante, tesoura, cola, percevejos e trena</w:t>
            </w:r>
          </w:p>
        </w:tc>
      </w:tr>
      <w:tr w:rsidR="00FE3990">
        <w:tc>
          <w:tcPr>
            <w:tcW w:w="4493" w:type="dxa"/>
            <w:tcBorders>
              <w:top w:val="single" w:sz="4" w:space="0" w:color="000001"/>
              <w:left w:val="single" w:sz="4" w:space="0" w:color="000001"/>
              <w:bottom w:val="single" w:sz="4" w:space="0" w:color="000001"/>
            </w:tcBorders>
            <w:shd w:val="clear" w:color="auto" w:fill="auto"/>
            <w:tcMar>
              <w:left w:w="103" w:type="dxa"/>
            </w:tcMar>
          </w:tcPr>
          <w:p w:rsidR="00FE3990" w:rsidRDefault="00000160">
            <w:pPr>
              <w:spacing w:before="26" w:after="0" w:line="360" w:lineRule="auto"/>
              <w:jc w:val="center"/>
              <w:rPr>
                <w:rFonts w:ascii="Arial" w:hAnsi="Arial" w:cs="Arial"/>
              </w:rPr>
            </w:pPr>
            <w:r>
              <w:rPr>
                <w:rFonts w:ascii="Arial" w:hAnsi="Arial" w:cs="Arial"/>
              </w:rPr>
              <w:t>Transporte</w:t>
            </w:r>
          </w:p>
        </w:tc>
        <w:tc>
          <w:tcPr>
            <w:tcW w:w="4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before="26" w:after="0" w:line="360" w:lineRule="auto"/>
              <w:jc w:val="both"/>
              <w:rPr>
                <w:rFonts w:ascii="Arial" w:hAnsi="Arial" w:cs="Arial"/>
              </w:rPr>
            </w:pPr>
            <w:r>
              <w:rPr>
                <w:rFonts w:ascii="Arial" w:hAnsi="Arial" w:cs="Arial"/>
              </w:rPr>
              <w:t>1 ônibus com motorista - visitas técnicas e aulas no hotel</w:t>
            </w:r>
          </w:p>
        </w:tc>
      </w:tr>
    </w:tbl>
    <w:p w:rsidR="00FE3990" w:rsidRDefault="00FE3990">
      <w:pPr>
        <w:rPr>
          <w:rFonts w:ascii="Arial" w:hAnsi="Arial" w:cs="Arial"/>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20" w:name="__RefHeading__338_1694663154"/>
            <w:bookmarkEnd w:id="20"/>
            <w:r>
              <w:rPr>
                <w:rFonts w:ascii="Arial" w:hAnsi="Arial" w:cs="Arial"/>
              </w:rPr>
              <w:t>16 INFORMAÇÕES COMPLEMENTARES</w:t>
            </w:r>
          </w:p>
        </w:tc>
      </w:tr>
      <w:tr w:rsidR="00FE3990">
        <w:tc>
          <w:tcPr>
            <w:tcW w:w="9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E3990" w:rsidRDefault="00000160">
            <w:pPr>
              <w:spacing w:before="26" w:after="0" w:line="360" w:lineRule="auto"/>
              <w:ind w:firstLine="708"/>
              <w:jc w:val="both"/>
              <w:rPr>
                <w:rFonts w:ascii="Arial" w:hAnsi="Arial" w:cs="Arial"/>
                <w:color w:val="FF0000"/>
              </w:rPr>
            </w:pPr>
            <w:r>
              <w:rPr>
                <w:rFonts w:ascii="Arial" w:hAnsi="Arial" w:cs="Arial"/>
                <w:color w:val="FF0000"/>
                <w:sz w:val="24"/>
                <w:szCs w:val="24"/>
              </w:rPr>
              <w:t xml:space="preserve">O Instituto Federal Goiano disponibilizará ao curso sua </w:t>
            </w:r>
            <w:r>
              <w:rPr>
                <w:rFonts w:ascii="Arial" w:hAnsi="Arial" w:cs="Arial"/>
                <w:color w:val="FF0000"/>
                <w:sz w:val="24"/>
                <w:szCs w:val="24"/>
              </w:rPr>
              <w:t>Biblioteca e o Laboratório de Informática que oferecem diferentes materiais para vivência da prática profissional de atendimento ao público.  Ao final do curso será aplicado um instrumento de avaliação padrão da Instituição, onde o aluno responde uma autoa</w:t>
            </w:r>
            <w:r>
              <w:rPr>
                <w:rFonts w:ascii="Arial" w:hAnsi="Arial" w:cs="Arial"/>
                <w:color w:val="FF0000"/>
                <w:sz w:val="24"/>
                <w:szCs w:val="24"/>
              </w:rPr>
              <w:t>valiação do seu aprendizado, avalia curso e os e os profissionais envolvidos. As respostas são colhidas de forma anônima e os resultados contribuirão para o aperfeiçoamento constante do Curso. A avaliação docente será feita, pelos alunos, por meio do preen</w:t>
            </w:r>
            <w:r>
              <w:rPr>
                <w:rFonts w:ascii="Arial" w:hAnsi="Arial" w:cs="Arial"/>
                <w:color w:val="FF0000"/>
                <w:sz w:val="24"/>
                <w:szCs w:val="24"/>
              </w:rPr>
              <w:t>chimento de formulário próprio ao final de cada módulo e autoavaliação.</w:t>
            </w:r>
          </w:p>
        </w:tc>
      </w:tr>
    </w:tbl>
    <w:p w:rsidR="00FE3990" w:rsidRDefault="00FE3990">
      <w:pPr>
        <w:rPr>
          <w:rFonts w:ascii="Arial" w:hAnsi="Arial" w:cs="Arial"/>
          <w:sz w:val="24"/>
          <w:szCs w:val="24"/>
        </w:rPr>
      </w:pPr>
    </w:p>
    <w:tbl>
      <w:tblPr>
        <w:tblW w:w="9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113"/>
      </w:tblGrid>
      <w:tr w:rsidR="00FE3990">
        <w:tc>
          <w:tcPr>
            <w:tcW w:w="9113" w:type="dxa"/>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FE3990" w:rsidRDefault="00000160">
            <w:pPr>
              <w:pStyle w:val="Ttulo1"/>
              <w:rPr>
                <w:rFonts w:ascii="Arial" w:hAnsi="Arial" w:cs="Arial"/>
              </w:rPr>
            </w:pPr>
            <w:bookmarkStart w:id="21" w:name="__RefHeading__232_1694663154"/>
            <w:bookmarkEnd w:id="21"/>
            <w:r>
              <w:rPr>
                <w:rFonts w:ascii="Arial" w:hAnsi="Arial" w:cs="Arial"/>
              </w:rPr>
              <w:t>REFERÊNCIAS</w:t>
            </w:r>
          </w:p>
        </w:tc>
      </w:tr>
    </w:tbl>
    <w:p w:rsidR="00FE3990" w:rsidRDefault="00FE3990">
      <w:pPr>
        <w:rPr>
          <w:rFonts w:ascii="Arial" w:hAnsi="Arial" w:cs="Arial"/>
          <w:sz w:val="24"/>
          <w:szCs w:val="24"/>
        </w:rPr>
      </w:pPr>
    </w:p>
    <w:p w:rsidR="00FE3990" w:rsidRDefault="00FE3990">
      <w:pPr>
        <w:rPr>
          <w:rFonts w:ascii="Arial" w:hAnsi="Arial" w:cs="Arial"/>
          <w:sz w:val="24"/>
          <w:szCs w:val="24"/>
        </w:rPr>
      </w:pPr>
    </w:p>
    <w:p w:rsidR="00FE3990" w:rsidRDefault="00000160">
      <w:pPr>
        <w:rPr>
          <w:rFonts w:ascii="Arial" w:hAnsi="Arial" w:cs="Arial"/>
          <w:sz w:val="24"/>
          <w:szCs w:val="24"/>
        </w:rPr>
      </w:pPr>
      <w:r>
        <w:rPr>
          <w:rFonts w:ascii="Arial" w:hAnsi="Arial" w:cs="Arial"/>
          <w:sz w:val="24"/>
          <w:szCs w:val="24"/>
        </w:rPr>
        <w:t>Local e data</w:t>
      </w:r>
    </w:p>
    <w:p w:rsidR="00FE3990" w:rsidRDefault="00FE3990">
      <w:pPr>
        <w:rPr>
          <w:rFonts w:ascii="Arial" w:hAnsi="Arial" w:cs="Arial"/>
          <w:sz w:val="24"/>
          <w:szCs w:val="24"/>
        </w:rPr>
      </w:pPr>
    </w:p>
    <w:p w:rsidR="00FE3990" w:rsidRDefault="00FE3990">
      <w:pPr>
        <w:rPr>
          <w:rFonts w:ascii="Arial" w:hAnsi="Arial" w:cs="Arial"/>
          <w:sz w:val="24"/>
          <w:szCs w:val="24"/>
        </w:rPr>
      </w:pPr>
    </w:p>
    <w:p w:rsidR="00FE3990" w:rsidRDefault="00000160">
      <w:pPr>
        <w:jc w:val="center"/>
        <w:rPr>
          <w:rFonts w:ascii="Arial" w:hAnsi="Arial" w:cs="Arial"/>
          <w:sz w:val="24"/>
          <w:szCs w:val="24"/>
        </w:rPr>
      </w:pPr>
      <w:r>
        <w:rPr>
          <w:rFonts w:ascii="Arial" w:hAnsi="Arial" w:cs="Arial"/>
          <w:sz w:val="24"/>
          <w:szCs w:val="24"/>
        </w:rPr>
        <w:lastRenderedPageBreak/>
        <w:t>_________________________________</w:t>
      </w:r>
    </w:p>
    <w:p w:rsidR="00FE3990" w:rsidRDefault="00000160">
      <w:pPr>
        <w:jc w:val="center"/>
        <w:rPr>
          <w:rFonts w:ascii="Arial" w:hAnsi="Arial" w:cs="Arial"/>
          <w:sz w:val="24"/>
          <w:szCs w:val="24"/>
        </w:rPr>
      </w:pPr>
      <w:r>
        <w:rPr>
          <w:rFonts w:ascii="Arial" w:hAnsi="Arial" w:cs="Arial"/>
          <w:sz w:val="24"/>
          <w:szCs w:val="24"/>
        </w:rPr>
        <w:t>Carimbo/Assinatura Proponente</w:t>
      </w:r>
    </w:p>
    <w:p w:rsidR="00FE3990" w:rsidRDefault="00FE3990">
      <w:pPr>
        <w:jc w:val="center"/>
        <w:rPr>
          <w:rFonts w:ascii="Arial" w:hAnsi="Arial" w:cs="Arial"/>
          <w:sz w:val="24"/>
          <w:szCs w:val="24"/>
        </w:rPr>
      </w:pPr>
    </w:p>
    <w:p w:rsidR="00FE3990" w:rsidRDefault="00FE3990">
      <w:pPr>
        <w:jc w:val="center"/>
        <w:rPr>
          <w:rFonts w:ascii="Arial" w:hAnsi="Arial" w:cs="Arial"/>
          <w:sz w:val="24"/>
          <w:szCs w:val="24"/>
        </w:rPr>
      </w:pPr>
    </w:p>
    <w:p w:rsidR="00FE3990" w:rsidRDefault="00FE3990">
      <w:pPr>
        <w:jc w:val="center"/>
        <w:rPr>
          <w:rFonts w:ascii="Arial" w:hAnsi="Arial" w:cs="Arial"/>
          <w:sz w:val="24"/>
          <w:szCs w:val="24"/>
        </w:rPr>
      </w:pPr>
    </w:p>
    <w:p w:rsidR="00FE3990" w:rsidRDefault="00000160">
      <w:pPr>
        <w:jc w:val="center"/>
        <w:rPr>
          <w:rFonts w:ascii="Arial" w:hAnsi="Arial" w:cs="Arial"/>
          <w:sz w:val="24"/>
          <w:szCs w:val="24"/>
        </w:rPr>
      </w:pPr>
      <w:r>
        <w:rPr>
          <w:rFonts w:ascii="Arial" w:hAnsi="Arial" w:cs="Arial"/>
          <w:sz w:val="24"/>
          <w:szCs w:val="24"/>
        </w:rPr>
        <w:t>_________________________________</w:t>
      </w:r>
    </w:p>
    <w:p w:rsidR="00FE3990" w:rsidRDefault="00000160">
      <w:pPr>
        <w:jc w:val="center"/>
        <w:rPr>
          <w:rFonts w:ascii="Arial" w:hAnsi="Arial" w:cs="Arial"/>
          <w:b/>
          <w:sz w:val="24"/>
          <w:szCs w:val="24"/>
        </w:rPr>
      </w:pPr>
      <w:r>
        <w:rPr>
          <w:rFonts w:ascii="Arial" w:hAnsi="Arial" w:cs="Arial"/>
          <w:sz w:val="24"/>
          <w:szCs w:val="24"/>
        </w:rPr>
        <w:t>Carimbo/Assinatura</w:t>
      </w:r>
    </w:p>
    <w:p w:rsidR="00FE3990" w:rsidRDefault="00000160">
      <w:pPr>
        <w:jc w:val="center"/>
        <w:rPr>
          <w:rFonts w:ascii="Arial" w:hAnsi="Arial" w:cs="Arial"/>
          <w:sz w:val="24"/>
          <w:szCs w:val="24"/>
        </w:rPr>
      </w:pPr>
      <w:r>
        <w:rPr>
          <w:rFonts w:ascii="Arial" w:hAnsi="Arial" w:cs="Arial"/>
          <w:sz w:val="24"/>
          <w:szCs w:val="24"/>
        </w:rPr>
        <w:t xml:space="preserve">Diretor de Extensão ou </w:t>
      </w:r>
      <w:r>
        <w:rPr>
          <w:rFonts w:ascii="Arial" w:hAnsi="Arial" w:cs="Arial"/>
          <w:sz w:val="24"/>
          <w:szCs w:val="24"/>
        </w:rPr>
        <w:t>equivalente</w:t>
      </w:r>
    </w:p>
    <w:p w:rsidR="00FE3990" w:rsidRDefault="00FE3990">
      <w:pPr>
        <w:rPr>
          <w:rFonts w:ascii="Arial" w:hAnsi="Arial" w:cs="Arial"/>
          <w:sz w:val="24"/>
          <w:szCs w:val="24"/>
        </w:rPr>
      </w:pPr>
    </w:p>
    <w:p w:rsidR="00FE3990" w:rsidRDefault="00FE3990">
      <w:pPr>
        <w:pStyle w:val="Ttulo7"/>
        <w:jc w:val="center"/>
        <w:rPr>
          <w:b/>
          <w:bCs/>
          <w:iCs/>
          <w:sz w:val="28"/>
          <w:szCs w:val="28"/>
        </w:rPr>
      </w:pPr>
    </w:p>
    <w:p w:rsidR="00FE3990" w:rsidRDefault="00FE3990"/>
    <w:sectPr w:rsidR="00FE3990" w:rsidSect="00FE3990">
      <w:type w:val="continuous"/>
      <w:pgSz w:w="11906" w:h="16838"/>
      <w:pgMar w:top="1701" w:right="1134" w:bottom="1134" w:left="1701" w:header="709"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60" w:rsidRDefault="00000160" w:rsidP="00FE3990">
      <w:pPr>
        <w:spacing w:after="0" w:line="240" w:lineRule="auto"/>
      </w:pPr>
      <w:r>
        <w:separator/>
      </w:r>
    </w:p>
  </w:endnote>
  <w:endnote w:type="continuationSeparator" w:id="0">
    <w:p w:rsidR="00000160" w:rsidRDefault="00000160" w:rsidP="00FE3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90" w:rsidRDefault="00FE3990">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90" w:rsidRDefault="00FE3990">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60" w:rsidRDefault="00000160" w:rsidP="00FE3990">
      <w:pPr>
        <w:spacing w:after="0" w:line="240" w:lineRule="auto"/>
      </w:pPr>
      <w:r>
        <w:separator/>
      </w:r>
    </w:p>
  </w:footnote>
  <w:footnote w:type="continuationSeparator" w:id="0">
    <w:p w:rsidR="00000160" w:rsidRDefault="00000160" w:rsidP="00FE3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90" w:rsidRDefault="00000160">
    <w:pPr>
      <w:pStyle w:val="Cabealho"/>
      <w:jc w:val="center"/>
      <w:rPr>
        <w:rFonts w:eastAsia="Arial Unicode MS"/>
        <w:sz w:val="18"/>
        <w:szCs w:val="18"/>
      </w:rPr>
    </w:pPr>
    <w:r>
      <w:rPr>
        <w:noProof/>
        <w:lang w:eastAsia="pt-BR"/>
      </w:rPr>
      <w:drawing>
        <wp:inline distT="0" distB="0" distL="0" distR="0">
          <wp:extent cx="628650" cy="695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628650" cy="695325"/>
                  </a:xfrm>
                  <a:prstGeom prst="rect">
                    <a:avLst/>
                  </a:prstGeom>
                  <a:noFill/>
                  <a:ln w="9525">
                    <a:noFill/>
                    <a:miter lim="800000"/>
                    <a:headEnd/>
                    <a:tailEnd/>
                  </a:ln>
                </pic:spPr>
              </pic:pic>
            </a:graphicData>
          </a:graphic>
        </wp:inline>
      </w:drawing>
    </w:r>
  </w:p>
  <w:p w:rsidR="00FE3990" w:rsidRDefault="00000160">
    <w:pPr>
      <w:pStyle w:val="Cabealho"/>
      <w:jc w:val="center"/>
      <w:rPr>
        <w:rFonts w:eastAsia="Arial Unicode MS"/>
        <w:sz w:val="18"/>
        <w:szCs w:val="18"/>
      </w:rPr>
    </w:pPr>
    <w:r>
      <w:rPr>
        <w:rFonts w:eastAsia="Arial Unicode MS"/>
        <w:sz w:val="18"/>
        <w:szCs w:val="18"/>
      </w:rPr>
      <w:t>SERVIÇO PÚBLICO FEDERAL</w:t>
    </w:r>
  </w:p>
  <w:p w:rsidR="00FE3990" w:rsidRDefault="00000160">
    <w:pPr>
      <w:pStyle w:val="Cabealho"/>
      <w:jc w:val="center"/>
      <w:rPr>
        <w:rFonts w:eastAsia="Arial Unicode MS"/>
        <w:sz w:val="18"/>
        <w:szCs w:val="18"/>
      </w:rPr>
    </w:pPr>
    <w:r>
      <w:rPr>
        <w:rFonts w:eastAsia="Arial Unicode MS"/>
        <w:sz w:val="18"/>
        <w:szCs w:val="18"/>
      </w:rPr>
      <w:t>MINISTÉRIO DA EDUCAÇÃO</w:t>
    </w:r>
  </w:p>
  <w:p w:rsidR="00FE3990" w:rsidRDefault="00000160">
    <w:pPr>
      <w:pStyle w:val="Cabealho"/>
      <w:jc w:val="center"/>
      <w:rPr>
        <w:rFonts w:eastAsia="Arial Unicode MS"/>
        <w:sz w:val="18"/>
        <w:szCs w:val="18"/>
      </w:rPr>
    </w:pPr>
    <w:r>
      <w:rPr>
        <w:rFonts w:eastAsia="Arial Unicode MS"/>
        <w:sz w:val="18"/>
        <w:szCs w:val="18"/>
      </w:rPr>
      <w:t>SECRETARIA DE EDUCAÇÃO PROFISSIONAL E TECNOLÓGICA</w:t>
    </w:r>
  </w:p>
  <w:p w:rsidR="00FE3990" w:rsidRDefault="00000160">
    <w:pPr>
      <w:pStyle w:val="Cabealho"/>
      <w:jc w:val="center"/>
      <w:rPr>
        <w:rFonts w:eastAsia="Arial Unicode MS"/>
        <w:sz w:val="18"/>
        <w:szCs w:val="18"/>
      </w:rPr>
    </w:pPr>
    <w:r>
      <w:rPr>
        <w:rFonts w:eastAsia="Arial Unicode MS"/>
        <w:sz w:val="18"/>
        <w:szCs w:val="18"/>
      </w:rPr>
      <w:t>INSTITUTO FEDERAL DE EDUCAÇÃO, CIÊNCIA E TECNOLOGIA GOIANO</w:t>
    </w:r>
  </w:p>
  <w:p w:rsidR="00FE3990" w:rsidRDefault="00000160">
    <w:pPr>
      <w:pStyle w:val="Cabealho"/>
      <w:jc w:val="center"/>
      <w:rPr>
        <w:rFonts w:eastAsia="Arial Unicode MS"/>
        <w:sz w:val="18"/>
        <w:szCs w:val="18"/>
      </w:rPr>
    </w:pPr>
    <w:r>
      <w:rPr>
        <w:rFonts w:eastAsia="Arial Unicode MS"/>
        <w:sz w:val="18"/>
        <w:szCs w:val="18"/>
      </w:rPr>
      <w:t xml:space="preserve">CÂMPUS </w:t>
    </w:r>
  </w:p>
  <w:p w:rsidR="00FE3990" w:rsidRDefault="00FE399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90" w:rsidRDefault="00000160">
    <w:pPr>
      <w:pStyle w:val="Cabealho"/>
      <w:spacing w:line="100" w:lineRule="atLeast"/>
    </w:pPr>
    <w:r>
      <w:rPr>
        <w:noProof/>
        <w:lang w:eastAsia="pt-BR"/>
      </w:rPr>
      <w:drawing>
        <wp:inline distT="0" distB="0" distL="0" distR="0">
          <wp:extent cx="2647950" cy="10572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2647950" cy="1057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747"/>
    <w:multiLevelType w:val="multilevel"/>
    <w:tmpl w:val="1D48BA2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0E726FBF"/>
    <w:multiLevelType w:val="multilevel"/>
    <w:tmpl w:val="702A748A"/>
    <w:lvl w:ilvl="0">
      <w:start w:val="1"/>
      <w:numFmt w:val="bullet"/>
      <w:lvlText w:val=""/>
      <w:lvlJc w:val="left"/>
      <w:pPr>
        <w:ind w:left="836"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B053BB"/>
    <w:multiLevelType w:val="multilevel"/>
    <w:tmpl w:val="C3A04C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42555C5"/>
    <w:multiLevelType w:val="multilevel"/>
    <w:tmpl w:val="D82A8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1D1D67"/>
    <w:multiLevelType w:val="multilevel"/>
    <w:tmpl w:val="541AEB94"/>
    <w:lvl w:ilvl="0">
      <w:start w:val="1"/>
      <w:numFmt w:val="bullet"/>
      <w:lvlText w:val=""/>
      <w:lvlJc w:val="left"/>
      <w:pPr>
        <w:ind w:left="1544"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E3990"/>
    <w:rsid w:val="00000160"/>
    <w:rsid w:val="00F050BD"/>
    <w:rsid w:val="00FE39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BE"/>
    <w:pPr>
      <w:suppressAutoHyphens/>
      <w:spacing w:after="200" w:line="276" w:lineRule="auto"/>
    </w:pPr>
    <w:rPr>
      <w:color w:val="00000A"/>
      <w:sz w:val="22"/>
      <w:szCs w:val="22"/>
      <w:lang w:eastAsia="en-US"/>
    </w:rPr>
  </w:style>
  <w:style w:type="paragraph" w:styleId="Ttulo1">
    <w:name w:val="heading 1"/>
    <w:basedOn w:val="Ttulododocumento"/>
    <w:rsid w:val="00863A5D"/>
    <w:pPr>
      <w:outlineLvl w:val="0"/>
    </w:pPr>
  </w:style>
  <w:style w:type="paragraph" w:styleId="Ttulo2">
    <w:name w:val="heading 2"/>
    <w:basedOn w:val="Ttulododocumento"/>
    <w:rsid w:val="00863A5D"/>
    <w:pPr>
      <w:outlineLvl w:val="1"/>
    </w:pPr>
  </w:style>
  <w:style w:type="paragraph" w:styleId="Ttulo3">
    <w:name w:val="heading 3"/>
    <w:basedOn w:val="Ttulododocumento"/>
    <w:rsid w:val="00863A5D"/>
    <w:pPr>
      <w:outlineLvl w:val="2"/>
    </w:pPr>
  </w:style>
  <w:style w:type="paragraph" w:styleId="Ttulo7">
    <w:name w:val="heading 7"/>
    <w:basedOn w:val="Normal"/>
    <w:next w:val="Normal"/>
    <w:link w:val="Ttulo7Char"/>
    <w:qFormat/>
    <w:rsid w:val="003B66BF"/>
    <w:pPr>
      <w:widowControl w:val="0"/>
      <w:spacing w:before="240" w:after="60" w:line="240" w:lineRule="auto"/>
      <w:outlineLvl w:val="6"/>
    </w:pPr>
    <w:rPr>
      <w:rFonts w:ascii="Times New Roman" w:eastAsia="Lucida Sans Unicode"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link w:val="Ttulo7"/>
    <w:qFormat/>
    <w:rsid w:val="003B66BF"/>
    <w:rPr>
      <w:rFonts w:ascii="Times New Roman" w:eastAsia="Lucida Sans Unicode" w:hAnsi="Times New Roman" w:cs="Times New Roman"/>
      <w:sz w:val="24"/>
      <w:szCs w:val="24"/>
    </w:rPr>
  </w:style>
  <w:style w:type="character" w:customStyle="1" w:styleId="ListLabel1">
    <w:name w:val="ListLabel 1"/>
    <w:qFormat/>
    <w:rsid w:val="00863A5D"/>
    <w:rPr>
      <w:b w:val="0"/>
    </w:rPr>
  </w:style>
  <w:style w:type="character" w:customStyle="1" w:styleId="TextodebaloChar">
    <w:name w:val="Texto de balão Char"/>
    <w:link w:val="Textodebalo"/>
    <w:uiPriority w:val="99"/>
    <w:semiHidden/>
    <w:qFormat/>
    <w:rsid w:val="00235162"/>
    <w:rPr>
      <w:rFonts w:ascii="Tahoma" w:hAnsi="Tahoma" w:cs="Tahoma"/>
      <w:color w:val="00000A"/>
      <w:sz w:val="16"/>
      <w:szCs w:val="16"/>
    </w:rPr>
  </w:style>
  <w:style w:type="character" w:styleId="Refdecomentrio">
    <w:name w:val="annotation reference"/>
    <w:uiPriority w:val="99"/>
    <w:semiHidden/>
    <w:unhideWhenUsed/>
    <w:qFormat/>
    <w:rsid w:val="0045090A"/>
    <w:rPr>
      <w:sz w:val="16"/>
      <w:szCs w:val="16"/>
    </w:rPr>
  </w:style>
  <w:style w:type="character" w:customStyle="1" w:styleId="TextodecomentrioChar">
    <w:name w:val="Texto de comentário Char"/>
    <w:link w:val="Textodecomentrio"/>
    <w:uiPriority w:val="99"/>
    <w:semiHidden/>
    <w:qFormat/>
    <w:rsid w:val="0045090A"/>
    <w:rPr>
      <w:color w:val="00000A"/>
      <w:lang w:eastAsia="en-US"/>
    </w:rPr>
  </w:style>
  <w:style w:type="character" w:customStyle="1" w:styleId="AssuntodocomentrioChar">
    <w:name w:val="Assunto do comentário Char"/>
    <w:link w:val="Assuntodocomentrio"/>
    <w:uiPriority w:val="99"/>
    <w:semiHidden/>
    <w:qFormat/>
    <w:rsid w:val="0045090A"/>
    <w:rPr>
      <w:b/>
      <w:bCs/>
      <w:color w:val="00000A"/>
      <w:lang w:eastAsia="en-US"/>
    </w:rPr>
  </w:style>
  <w:style w:type="character" w:customStyle="1" w:styleId="Vnculodendice">
    <w:name w:val="Vínculo de índice"/>
    <w:qFormat/>
    <w:rsid w:val="00C02406"/>
  </w:style>
  <w:style w:type="character" w:customStyle="1" w:styleId="CabealhoChar">
    <w:name w:val="Cabeçalho Char"/>
    <w:link w:val="Cabealho"/>
    <w:qFormat/>
    <w:rsid w:val="00C02406"/>
    <w:rPr>
      <w:rFonts w:ascii="Times New Roman" w:eastAsia="Times New Roman" w:hAnsi="Times New Roman"/>
      <w:lang w:eastAsia="zh-CN"/>
    </w:rPr>
  </w:style>
  <w:style w:type="character" w:customStyle="1" w:styleId="RodapChar">
    <w:name w:val="Rodapé Char"/>
    <w:link w:val="Rodap"/>
    <w:qFormat/>
    <w:rsid w:val="00C02406"/>
    <w:rPr>
      <w:rFonts w:ascii="Times New Roman" w:eastAsia="Times New Roman" w:hAnsi="Times New Roman"/>
      <w:lang w:eastAsia="zh-CN"/>
    </w:rPr>
  </w:style>
  <w:style w:type="character" w:customStyle="1" w:styleId="ListLabel2">
    <w:name w:val="ListLabel 2"/>
    <w:qFormat/>
    <w:rsid w:val="00FE3990"/>
    <w:rPr>
      <w:rFonts w:ascii="Arial" w:hAnsi="Arial" w:cs="Symbol"/>
      <w:sz w:val="24"/>
    </w:rPr>
  </w:style>
  <w:style w:type="character" w:customStyle="1" w:styleId="ListLabel3">
    <w:name w:val="ListLabel 3"/>
    <w:qFormat/>
    <w:rsid w:val="00FE3990"/>
    <w:rPr>
      <w:rFonts w:ascii="Arial" w:hAnsi="Arial" w:cs="Wingdings"/>
      <w:sz w:val="24"/>
    </w:rPr>
  </w:style>
  <w:style w:type="character" w:customStyle="1" w:styleId="ListLabel4">
    <w:name w:val="ListLabel 4"/>
    <w:qFormat/>
    <w:rsid w:val="00FE3990"/>
    <w:rPr>
      <w:rFonts w:ascii="Arial" w:hAnsi="Arial" w:cs="OpenSymbol"/>
    </w:rPr>
  </w:style>
  <w:style w:type="character" w:customStyle="1" w:styleId="LinkdaInternet">
    <w:name w:val="Link da Internet"/>
    <w:rsid w:val="00FE3990"/>
    <w:rPr>
      <w:color w:val="000080"/>
      <w:u w:val="single"/>
    </w:rPr>
  </w:style>
  <w:style w:type="paragraph" w:styleId="Ttulo">
    <w:name w:val="Title"/>
    <w:basedOn w:val="Normal"/>
    <w:next w:val="Corpodotexto"/>
    <w:qFormat/>
    <w:rsid w:val="00FE3990"/>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863A5D"/>
    <w:pPr>
      <w:spacing w:after="140" w:line="288" w:lineRule="auto"/>
    </w:pPr>
  </w:style>
  <w:style w:type="paragraph" w:styleId="Lista">
    <w:name w:val="List"/>
    <w:basedOn w:val="Corpodotexto"/>
    <w:rsid w:val="00863A5D"/>
    <w:rPr>
      <w:rFonts w:cs="Mangal"/>
    </w:rPr>
  </w:style>
  <w:style w:type="paragraph" w:styleId="Legenda">
    <w:name w:val="caption"/>
    <w:basedOn w:val="Normal"/>
    <w:qFormat/>
    <w:rsid w:val="00863A5D"/>
    <w:pPr>
      <w:suppressLineNumbers/>
      <w:spacing w:before="120" w:after="120"/>
    </w:pPr>
    <w:rPr>
      <w:rFonts w:cs="Mangal"/>
      <w:i/>
      <w:iCs/>
      <w:sz w:val="24"/>
      <w:szCs w:val="24"/>
    </w:rPr>
  </w:style>
  <w:style w:type="paragraph" w:customStyle="1" w:styleId="ndice">
    <w:name w:val="Índice"/>
    <w:basedOn w:val="Normal"/>
    <w:qFormat/>
    <w:rsid w:val="00863A5D"/>
    <w:pPr>
      <w:suppressLineNumbers/>
    </w:pPr>
    <w:rPr>
      <w:rFonts w:cs="Mangal"/>
    </w:rPr>
  </w:style>
  <w:style w:type="paragraph" w:customStyle="1" w:styleId="Ttulododocumento">
    <w:name w:val="Título do documento"/>
    <w:basedOn w:val="Normal"/>
    <w:rsid w:val="00863A5D"/>
  </w:style>
  <w:style w:type="paragraph" w:styleId="PargrafodaLista">
    <w:name w:val="List Paragraph"/>
    <w:basedOn w:val="Normal"/>
    <w:qFormat/>
    <w:rsid w:val="00710FAD"/>
    <w:pPr>
      <w:ind w:left="720"/>
      <w:contextualSpacing/>
    </w:pPr>
  </w:style>
  <w:style w:type="paragraph" w:customStyle="1" w:styleId="Contedodoquadro">
    <w:name w:val="Conteúdo do quadro"/>
    <w:basedOn w:val="Normal"/>
    <w:qFormat/>
    <w:rsid w:val="00863A5D"/>
  </w:style>
  <w:style w:type="paragraph" w:customStyle="1" w:styleId="Citaes">
    <w:name w:val="Citações"/>
    <w:basedOn w:val="Normal"/>
    <w:qFormat/>
    <w:rsid w:val="00863A5D"/>
  </w:style>
  <w:style w:type="paragraph" w:styleId="Subttulo">
    <w:name w:val="Subtitle"/>
    <w:basedOn w:val="Ttulododocumento"/>
    <w:rsid w:val="00863A5D"/>
  </w:style>
  <w:style w:type="paragraph" w:customStyle="1" w:styleId="LO-normal">
    <w:name w:val="LO-normal"/>
    <w:qFormat/>
    <w:rsid w:val="003E04E6"/>
    <w:pPr>
      <w:suppressAutoHyphens/>
      <w:contextualSpacing/>
    </w:pPr>
    <w:rPr>
      <w:rFonts w:ascii="Times New Roman" w:eastAsia="Times New Roman" w:hAnsi="Times New Roman"/>
      <w:color w:val="000000"/>
      <w:sz w:val="22"/>
      <w:lang w:eastAsia="zh-CN"/>
    </w:rPr>
  </w:style>
  <w:style w:type="paragraph" w:styleId="Textodebalo">
    <w:name w:val="Balloon Text"/>
    <w:basedOn w:val="Normal"/>
    <w:link w:val="TextodebaloChar"/>
    <w:uiPriority w:val="99"/>
    <w:semiHidden/>
    <w:unhideWhenUsed/>
    <w:qFormat/>
    <w:rsid w:val="00235162"/>
    <w:pPr>
      <w:spacing w:after="0" w:line="240" w:lineRule="auto"/>
    </w:pPr>
    <w:rPr>
      <w:rFonts w:ascii="Tahoma" w:hAnsi="Tahoma"/>
      <w:sz w:val="16"/>
      <w:szCs w:val="16"/>
    </w:rPr>
  </w:style>
  <w:style w:type="paragraph" w:styleId="Textodecomentrio">
    <w:name w:val="annotation text"/>
    <w:basedOn w:val="Normal"/>
    <w:link w:val="TextodecomentrioChar"/>
    <w:uiPriority w:val="99"/>
    <w:semiHidden/>
    <w:unhideWhenUsed/>
    <w:qFormat/>
    <w:rsid w:val="0045090A"/>
    <w:rPr>
      <w:sz w:val="20"/>
      <w:szCs w:val="20"/>
    </w:rPr>
  </w:style>
  <w:style w:type="paragraph" w:styleId="Assuntodocomentrio">
    <w:name w:val="annotation subject"/>
    <w:basedOn w:val="Textodecomentrio"/>
    <w:link w:val="AssuntodocomentrioChar"/>
    <w:uiPriority w:val="99"/>
    <w:semiHidden/>
    <w:unhideWhenUsed/>
    <w:qFormat/>
    <w:rsid w:val="0045090A"/>
    <w:rPr>
      <w:b/>
      <w:bCs/>
    </w:rPr>
  </w:style>
  <w:style w:type="paragraph" w:styleId="Cabealho">
    <w:name w:val="header"/>
    <w:basedOn w:val="Normal"/>
    <w:link w:val="CabealhoChar"/>
    <w:rsid w:val="00C02406"/>
    <w:pPr>
      <w:tabs>
        <w:tab w:val="center" w:pos="4252"/>
        <w:tab w:val="right" w:pos="8504"/>
      </w:tabs>
      <w:spacing w:after="0" w:line="240" w:lineRule="auto"/>
    </w:pPr>
    <w:rPr>
      <w:rFonts w:ascii="Times New Roman" w:eastAsia="Times New Roman" w:hAnsi="Times New Roman"/>
      <w:sz w:val="20"/>
      <w:szCs w:val="20"/>
      <w:lang w:eastAsia="zh-CN"/>
    </w:rPr>
  </w:style>
  <w:style w:type="paragraph" w:styleId="Rodap">
    <w:name w:val="footer"/>
    <w:basedOn w:val="Normal"/>
    <w:link w:val="RodapChar"/>
    <w:rsid w:val="00C02406"/>
    <w:pPr>
      <w:tabs>
        <w:tab w:val="center" w:pos="4252"/>
        <w:tab w:val="right" w:pos="8504"/>
      </w:tabs>
      <w:spacing w:after="0" w:line="240" w:lineRule="auto"/>
    </w:pPr>
    <w:rPr>
      <w:rFonts w:ascii="Times New Roman" w:eastAsia="Times New Roman" w:hAnsi="Times New Roman"/>
      <w:sz w:val="20"/>
      <w:szCs w:val="20"/>
      <w:lang w:eastAsia="zh-CN"/>
    </w:rPr>
  </w:style>
  <w:style w:type="paragraph" w:customStyle="1" w:styleId="Normal5">
    <w:name w:val="Normal5"/>
    <w:qFormat/>
    <w:rsid w:val="00C02406"/>
    <w:pPr>
      <w:suppressAutoHyphens/>
    </w:pPr>
    <w:rPr>
      <w:rFonts w:ascii="Times New Roman" w:eastAsia="Times New Roman" w:hAnsi="Times New Roman"/>
      <w:color w:val="000000"/>
      <w:sz w:val="24"/>
      <w:szCs w:val="24"/>
      <w:lang w:eastAsia="zh-CN"/>
    </w:rPr>
  </w:style>
  <w:style w:type="paragraph" w:customStyle="1" w:styleId="Padro">
    <w:name w:val="Padrão"/>
    <w:qFormat/>
    <w:rsid w:val="00C02406"/>
    <w:pPr>
      <w:tabs>
        <w:tab w:val="left" w:pos="708"/>
      </w:tabs>
      <w:suppressAutoHyphens/>
      <w:spacing w:after="160" w:line="252" w:lineRule="auto"/>
    </w:pPr>
    <w:rPr>
      <w:rFonts w:eastAsia="SimSun" w:cs="Calibri"/>
      <w:sz w:val="22"/>
      <w:szCs w:val="22"/>
      <w:lang w:eastAsia="zh-CN"/>
    </w:rPr>
  </w:style>
  <w:style w:type="paragraph" w:customStyle="1" w:styleId="Contedodetabela">
    <w:name w:val="Conteúdo de tabela"/>
    <w:basedOn w:val="Normal"/>
    <w:qFormat/>
    <w:rsid w:val="00C02406"/>
    <w:pPr>
      <w:widowControl w:val="0"/>
      <w:suppressLineNumbers/>
      <w:spacing w:after="0" w:line="240" w:lineRule="auto"/>
    </w:pPr>
    <w:rPr>
      <w:rFonts w:ascii="Nimbus Roman No9 L" w:eastAsia="Times New Roman" w:hAnsi="Nimbus Roman No9 L" w:cs="Nimbus Roman No9 L"/>
      <w:sz w:val="24"/>
      <w:szCs w:val="24"/>
      <w:lang w:eastAsia="zh-CN"/>
    </w:rPr>
  </w:style>
  <w:style w:type="paragraph" w:customStyle="1" w:styleId="Contedodatabela">
    <w:name w:val="Conteúdo da tabela"/>
    <w:basedOn w:val="Normal"/>
    <w:qFormat/>
    <w:rsid w:val="00C02406"/>
    <w:pPr>
      <w:suppressLineNumbers/>
      <w:spacing w:after="0" w:line="240" w:lineRule="auto"/>
    </w:pPr>
    <w:rPr>
      <w:rFonts w:ascii="Times New Roman" w:eastAsia="Times New Roman" w:hAnsi="Times New Roman"/>
      <w:sz w:val="20"/>
      <w:szCs w:val="20"/>
      <w:lang w:eastAsia="zh-CN"/>
    </w:rPr>
  </w:style>
  <w:style w:type="paragraph" w:styleId="Sumrio1">
    <w:name w:val="toc 1"/>
    <w:basedOn w:val="ndice"/>
    <w:rsid w:val="00C02406"/>
    <w:pPr>
      <w:tabs>
        <w:tab w:val="right" w:leader="dot" w:pos="9071"/>
      </w:tabs>
      <w:spacing w:after="0" w:line="240" w:lineRule="auto"/>
    </w:pPr>
    <w:rPr>
      <w:rFonts w:ascii="Times New Roman" w:eastAsia="Times New Roman" w:hAnsi="Times New Roman"/>
      <w:sz w:val="20"/>
      <w:szCs w:val="20"/>
      <w:lang w:eastAsia="zh-CN"/>
    </w:rPr>
  </w:style>
  <w:style w:type="paragraph" w:styleId="Sumrio2">
    <w:name w:val="toc 2"/>
    <w:basedOn w:val="ndice"/>
    <w:rsid w:val="00C02406"/>
    <w:pPr>
      <w:tabs>
        <w:tab w:val="right" w:leader="dot" w:pos="8788"/>
      </w:tabs>
      <w:spacing w:after="0" w:line="240" w:lineRule="auto"/>
      <w:ind w:left="283"/>
    </w:pPr>
    <w:rPr>
      <w:rFonts w:ascii="Times New Roman" w:eastAsia="Times New Roman" w:hAnsi="Times New Roman"/>
      <w:sz w:val="20"/>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3629</Words>
  <Characters>19600</Characters>
  <Application>Microsoft Office Word</Application>
  <DocSecurity>0</DocSecurity>
  <Lines>163</Lines>
  <Paragraphs>46</Paragraphs>
  <ScaleCrop>false</ScaleCrop>
  <Company>Hewlett-Packard Company</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Costa Custódio</dc:creator>
  <cp:lastModifiedBy>Livre</cp:lastModifiedBy>
  <cp:revision>2</cp:revision>
  <cp:lastPrinted>2016-11-23T14:21:00Z</cp:lastPrinted>
  <dcterms:created xsi:type="dcterms:W3CDTF">2017-04-17T17:22:00Z</dcterms:created>
  <dcterms:modified xsi:type="dcterms:W3CDTF">2017-04-17T17:22:00Z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